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05BF" w14:textId="77777777" w:rsidR="00757118" w:rsidRDefault="00757118" w:rsidP="003351BF">
      <w:pPr>
        <w:jc w:val="center"/>
        <w:rPr>
          <w:rFonts w:asciiTheme="minorHAnsi" w:hAnsiTheme="minorHAnsi" w:cs="Arial"/>
          <w:b/>
          <w:sz w:val="24"/>
          <w:szCs w:val="24"/>
        </w:rPr>
      </w:pPr>
    </w:p>
    <w:p w14:paraId="79AC30D5" w14:textId="115D6B6E" w:rsidR="003351BF" w:rsidRPr="0043554F" w:rsidRDefault="00E55DE0" w:rsidP="003351BF">
      <w:pPr>
        <w:jc w:val="center"/>
        <w:rPr>
          <w:rFonts w:asciiTheme="minorHAnsi" w:hAnsiTheme="minorHAnsi" w:cs="Arial"/>
          <w:b/>
          <w:sz w:val="24"/>
          <w:szCs w:val="24"/>
        </w:rPr>
      </w:pPr>
      <w:r>
        <w:rPr>
          <w:rFonts w:asciiTheme="minorHAnsi" w:hAnsiTheme="minorHAnsi" w:cs="Arial"/>
          <w:b/>
          <w:sz w:val="24"/>
          <w:szCs w:val="24"/>
        </w:rPr>
        <w:t>Zápis</w:t>
      </w:r>
    </w:p>
    <w:p w14:paraId="5DDA47A6" w14:textId="77777777" w:rsidR="003351BF" w:rsidRPr="0043554F" w:rsidRDefault="003351BF" w:rsidP="003351BF">
      <w:pPr>
        <w:jc w:val="center"/>
        <w:rPr>
          <w:rFonts w:asciiTheme="minorHAnsi" w:hAnsiTheme="minorHAnsi" w:cs="Arial"/>
          <w:sz w:val="24"/>
          <w:szCs w:val="24"/>
        </w:rPr>
      </w:pPr>
    </w:p>
    <w:p w14:paraId="19FB9747" w14:textId="6BDD9A9F" w:rsidR="003351BF" w:rsidRPr="00440A30" w:rsidRDefault="00E55DE0" w:rsidP="003351BF">
      <w:pPr>
        <w:jc w:val="center"/>
        <w:rPr>
          <w:rFonts w:asciiTheme="minorHAnsi" w:hAnsiTheme="minorHAnsi" w:cs="Arial"/>
          <w:b/>
          <w:sz w:val="24"/>
          <w:szCs w:val="24"/>
        </w:rPr>
      </w:pPr>
      <w:r>
        <w:rPr>
          <w:rFonts w:asciiTheme="minorHAnsi" w:hAnsiTheme="minorHAnsi" w:cs="Arial"/>
          <w:b/>
          <w:sz w:val="24"/>
          <w:szCs w:val="24"/>
        </w:rPr>
        <w:t>ze</w:t>
      </w:r>
      <w:r w:rsidR="00F32B45">
        <w:rPr>
          <w:rFonts w:asciiTheme="minorHAnsi" w:hAnsiTheme="minorHAnsi" w:cs="Arial"/>
          <w:b/>
          <w:sz w:val="24"/>
          <w:szCs w:val="24"/>
        </w:rPr>
        <w:t xml:space="preserve"> 1</w:t>
      </w:r>
      <w:r w:rsidR="00A27D2B">
        <w:rPr>
          <w:rFonts w:asciiTheme="minorHAnsi" w:hAnsiTheme="minorHAnsi" w:cs="Arial"/>
          <w:b/>
          <w:sz w:val="24"/>
          <w:szCs w:val="24"/>
        </w:rPr>
        <w:t>3</w:t>
      </w:r>
      <w:r w:rsidR="00863531">
        <w:rPr>
          <w:rFonts w:asciiTheme="minorHAnsi" w:hAnsiTheme="minorHAnsi" w:cs="Arial"/>
          <w:b/>
          <w:sz w:val="24"/>
          <w:szCs w:val="24"/>
        </w:rPr>
        <w:t>9</w:t>
      </w:r>
      <w:r w:rsidR="003351BF" w:rsidRPr="00440A30">
        <w:rPr>
          <w:rFonts w:asciiTheme="minorHAnsi" w:hAnsiTheme="minorHAnsi" w:cs="Arial"/>
          <w:b/>
          <w:sz w:val="24"/>
          <w:szCs w:val="24"/>
        </w:rPr>
        <w:t xml:space="preserve">. zasedání představenstva a </w:t>
      </w:r>
      <w:r w:rsidR="009B2821">
        <w:rPr>
          <w:rFonts w:asciiTheme="minorHAnsi" w:hAnsiTheme="minorHAnsi" w:cs="Arial"/>
          <w:b/>
          <w:sz w:val="24"/>
          <w:szCs w:val="24"/>
        </w:rPr>
        <w:t>kontrolní</w:t>
      </w:r>
      <w:r w:rsidR="003351BF" w:rsidRPr="00440A30">
        <w:rPr>
          <w:rFonts w:asciiTheme="minorHAnsi" w:hAnsiTheme="minorHAnsi" w:cs="Arial"/>
          <w:b/>
          <w:sz w:val="24"/>
          <w:szCs w:val="24"/>
        </w:rPr>
        <w:t xml:space="preserve"> komise </w:t>
      </w:r>
    </w:p>
    <w:p w14:paraId="3BC78177" w14:textId="25E2FE2E" w:rsidR="003351BF" w:rsidRDefault="003351BF" w:rsidP="009B218D">
      <w:pPr>
        <w:jc w:val="center"/>
        <w:rPr>
          <w:rFonts w:asciiTheme="minorHAnsi" w:hAnsiTheme="minorHAnsi" w:cs="Arial"/>
          <w:sz w:val="24"/>
          <w:szCs w:val="24"/>
        </w:rPr>
      </w:pPr>
      <w:r w:rsidRPr="0043554F">
        <w:rPr>
          <w:rFonts w:asciiTheme="minorHAnsi" w:hAnsiTheme="minorHAnsi" w:cs="Arial"/>
          <w:sz w:val="24"/>
          <w:szCs w:val="24"/>
        </w:rPr>
        <w:t>krajského sdružení SPS v</w:t>
      </w:r>
      <w:r w:rsidR="00BA676A">
        <w:rPr>
          <w:rFonts w:asciiTheme="minorHAnsi" w:hAnsiTheme="minorHAnsi" w:cs="Arial"/>
          <w:sz w:val="24"/>
          <w:szCs w:val="24"/>
        </w:rPr>
        <w:t> </w:t>
      </w:r>
      <w:r w:rsidRPr="0043554F">
        <w:rPr>
          <w:rFonts w:asciiTheme="minorHAnsi" w:hAnsiTheme="minorHAnsi" w:cs="Arial"/>
          <w:sz w:val="24"/>
          <w:szCs w:val="24"/>
        </w:rPr>
        <w:t>JmK</w:t>
      </w:r>
    </w:p>
    <w:p w14:paraId="1FFAC78A" w14:textId="77777777" w:rsidR="00BA676A" w:rsidRPr="0043554F" w:rsidRDefault="00BA676A" w:rsidP="009B218D">
      <w:pPr>
        <w:jc w:val="center"/>
        <w:rPr>
          <w:rFonts w:asciiTheme="minorHAnsi" w:hAnsiTheme="minorHAnsi" w:cs="Arial"/>
          <w:sz w:val="24"/>
          <w:szCs w:val="24"/>
        </w:rPr>
      </w:pPr>
    </w:p>
    <w:p w14:paraId="7C697C33" w14:textId="6409AACF" w:rsidR="003351BF" w:rsidRPr="0043554F" w:rsidRDefault="003351BF" w:rsidP="009B218D">
      <w:pPr>
        <w:jc w:val="center"/>
        <w:rPr>
          <w:rFonts w:asciiTheme="minorHAnsi" w:hAnsiTheme="minorHAnsi" w:cs="Arial"/>
          <w:sz w:val="24"/>
          <w:szCs w:val="24"/>
        </w:rPr>
      </w:pPr>
      <w:r w:rsidRPr="0043554F">
        <w:rPr>
          <w:rFonts w:asciiTheme="minorHAnsi" w:hAnsiTheme="minorHAnsi" w:cs="Arial"/>
          <w:sz w:val="24"/>
          <w:szCs w:val="24"/>
        </w:rPr>
        <w:t>místo konání:</w:t>
      </w:r>
      <w:r w:rsidR="00A52637">
        <w:rPr>
          <w:rFonts w:asciiTheme="minorHAnsi" w:hAnsiTheme="minorHAnsi" w:cs="Arial"/>
          <w:sz w:val="24"/>
          <w:szCs w:val="24"/>
        </w:rPr>
        <w:t xml:space="preserve"> </w:t>
      </w:r>
      <w:r w:rsidR="009B218D">
        <w:rPr>
          <w:rFonts w:asciiTheme="minorHAnsi" w:hAnsiTheme="minorHAnsi" w:cs="Arial"/>
          <w:sz w:val="24"/>
          <w:szCs w:val="24"/>
        </w:rPr>
        <w:t>konferenční sál v přízemí</w:t>
      </w:r>
      <w:r w:rsidR="009B218D" w:rsidRPr="0043554F">
        <w:rPr>
          <w:rFonts w:asciiTheme="minorHAnsi" w:hAnsiTheme="minorHAnsi" w:cs="Arial"/>
          <w:sz w:val="24"/>
          <w:szCs w:val="24"/>
        </w:rPr>
        <w:t xml:space="preserve"> </w:t>
      </w:r>
      <w:r w:rsidR="009B218D" w:rsidRPr="00D51174">
        <w:rPr>
          <w:rFonts w:asciiTheme="minorHAnsi" w:hAnsiTheme="minorHAnsi" w:cs="Arial"/>
          <w:sz w:val="24"/>
          <w:szCs w:val="24"/>
        </w:rPr>
        <w:t>areál</w:t>
      </w:r>
      <w:r w:rsidR="009B218D">
        <w:rPr>
          <w:rFonts w:asciiTheme="minorHAnsi" w:hAnsiTheme="minorHAnsi" w:cs="Arial"/>
          <w:sz w:val="24"/>
          <w:szCs w:val="24"/>
        </w:rPr>
        <w:t>u</w:t>
      </w:r>
      <w:r w:rsidR="009B218D" w:rsidRPr="00D51174">
        <w:rPr>
          <w:rFonts w:asciiTheme="minorHAnsi" w:hAnsiTheme="minorHAnsi" w:cs="Arial"/>
          <w:sz w:val="24"/>
          <w:szCs w:val="24"/>
        </w:rPr>
        <w:t xml:space="preserve"> TITC – VTP, Purkyňova 125, 612 00 Brno</w:t>
      </w:r>
    </w:p>
    <w:p w14:paraId="33BD83DD" w14:textId="77777777" w:rsidR="00BA676A" w:rsidRDefault="00BA676A" w:rsidP="00E847D1">
      <w:pPr>
        <w:jc w:val="center"/>
        <w:rPr>
          <w:rFonts w:asciiTheme="minorHAnsi" w:hAnsiTheme="minorHAnsi" w:cs="Arial"/>
          <w:b/>
          <w:color w:val="C0504D" w:themeColor="accent2"/>
          <w:sz w:val="24"/>
          <w:szCs w:val="24"/>
        </w:rPr>
      </w:pPr>
    </w:p>
    <w:p w14:paraId="75CEA3B0" w14:textId="457B28DD" w:rsidR="003351BF" w:rsidRPr="0043554F" w:rsidRDefault="00F32B45" w:rsidP="00E847D1">
      <w:pPr>
        <w:jc w:val="center"/>
        <w:rPr>
          <w:rFonts w:asciiTheme="minorHAnsi" w:hAnsiTheme="minorHAnsi" w:cs="Arial"/>
          <w:b/>
          <w:color w:val="C0504D" w:themeColor="accent2"/>
          <w:sz w:val="24"/>
          <w:szCs w:val="24"/>
        </w:rPr>
      </w:pPr>
      <w:r>
        <w:rPr>
          <w:rFonts w:asciiTheme="minorHAnsi" w:hAnsiTheme="minorHAnsi" w:cs="Arial"/>
          <w:b/>
          <w:color w:val="C0504D" w:themeColor="accent2"/>
          <w:sz w:val="24"/>
          <w:szCs w:val="24"/>
        </w:rPr>
        <w:t xml:space="preserve">ve </w:t>
      </w:r>
      <w:r w:rsidR="000C2E36">
        <w:rPr>
          <w:rFonts w:asciiTheme="minorHAnsi" w:hAnsiTheme="minorHAnsi" w:cs="Arial"/>
          <w:b/>
          <w:color w:val="C0504D" w:themeColor="accent2"/>
          <w:sz w:val="24"/>
          <w:szCs w:val="24"/>
        </w:rPr>
        <w:t>středu</w:t>
      </w:r>
      <w:r w:rsidR="00A11F9D">
        <w:rPr>
          <w:rFonts w:asciiTheme="minorHAnsi" w:hAnsiTheme="minorHAnsi" w:cs="Arial"/>
          <w:b/>
          <w:color w:val="C0504D" w:themeColor="accent2"/>
          <w:sz w:val="24"/>
          <w:szCs w:val="24"/>
        </w:rPr>
        <w:t xml:space="preserve">, </w:t>
      </w:r>
      <w:r w:rsidR="003351BF" w:rsidRPr="0043554F">
        <w:rPr>
          <w:rFonts w:asciiTheme="minorHAnsi" w:hAnsiTheme="minorHAnsi" w:cs="Arial"/>
          <w:b/>
          <w:color w:val="C0504D" w:themeColor="accent2"/>
          <w:sz w:val="24"/>
          <w:szCs w:val="24"/>
        </w:rPr>
        <w:t xml:space="preserve">dne </w:t>
      </w:r>
      <w:r w:rsidR="007C2DD8">
        <w:rPr>
          <w:rFonts w:asciiTheme="minorHAnsi" w:hAnsiTheme="minorHAnsi" w:cs="Arial"/>
          <w:b/>
          <w:color w:val="C0504D" w:themeColor="accent2"/>
          <w:sz w:val="24"/>
          <w:szCs w:val="24"/>
        </w:rPr>
        <w:t>2</w:t>
      </w:r>
      <w:r w:rsidR="00863531">
        <w:rPr>
          <w:rFonts w:asciiTheme="minorHAnsi" w:hAnsiTheme="minorHAnsi" w:cs="Arial"/>
          <w:b/>
          <w:color w:val="C0504D" w:themeColor="accent2"/>
          <w:sz w:val="24"/>
          <w:szCs w:val="24"/>
        </w:rPr>
        <w:t>9</w:t>
      </w:r>
      <w:r w:rsidR="00C16A68">
        <w:rPr>
          <w:rFonts w:asciiTheme="minorHAnsi" w:hAnsiTheme="minorHAnsi" w:cs="Arial"/>
          <w:b/>
          <w:color w:val="C0504D" w:themeColor="accent2"/>
          <w:sz w:val="24"/>
          <w:szCs w:val="24"/>
        </w:rPr>
        <w:t xml:space="preserve">. </w:t>
      </w:r>
      <w:r w:rsidR="00863531">
        <w:rPr>
          <w:rFonts w:asciiTheme="minorHAnsi" w:hAnsiTheme="minorHAnsi" w:cs="Arial"/>
          <w:b/>
          <w:color w:val="C0504D" w:themeColor="accent2"/>
          <w:sz w:val="24"/>
          <w:szCs w:val="24"/>
        </w:rPr>
        <w:t>11</w:t>
      </w:r>
      <w:r w:rsidR="00BA6D86">
        <w:rPr>
          <w:rFonts w:asciiTheme="minorHAnsi" w:hAnsiTheme="minorHAnsi" w:cs="Arial"/>
          <w:b/>
          <w:color w:val="C0504D" w:themeColor="accent2"/>
          <w:sz w:val="24"/>
          <w:szCs w:val="24"/>
        </w:rPr>
        <w:t xml:space="preserve"> 20</w:t>
      </w:r>
      <w:r w:rsidR="00A27D2B">
        <w:rPr>
          <w:rFonts w:asciiTheme="minorHAnsi" w:hAnsiTheme="minorHAnsi" w:cs="Arial"/>
          <w:b/>
          <w:color w:val="C0504D" w:themeColor="accent2"/>
          <w:sz w:val="24"/>
          <w:szCs w:val="24"/>
        </w:rPr>
        <w:t>2</w:t>
      </w:r>
      <w:r w:rsidR="007C2DD8">
        <w:rPr>
          <w:rFonts w:asciiTheme="minorHAnsi" w:hAnsiTheme="minorHAnsi" w:cs="Arial"/>
          <w:b/>
          <w:color w:val="C0504D" w:themeColor="accent2"/>
          <w:sz w:val="24"/>
          <w:szCs w:val="24"/>
        </w:rPr>
        <w:t>3</w:t>
      </w:r>
      <w:r w:rsidR="00BA6D86">
        <w:rPr>
          <w:rFonts w:asciiTheme="minorHAnsi" w:hAnsiTheme="minorHAnsi" w:cs="Arial"/>
          <w:b/>
          <w:color w:val="C0504D" w:themeColor="accent2"/>
          <w:sz w:val="24"/>
          <w:szCs w:val="24"/>
        </w:rPr>
        <w:t xml:space="preserve"> v</w:t>
      </w:r>
      <w:r w:rsidR="00863531">
        <w:rPr>
          <w:rFonts w:asciiTheme="minorHAnsi" w:hAnsiTheme="minorHAnsi" w:cs="Arial"/>
          <w:b/>
          <w:color w:val="C0504D" w:themeColor="accent2"/>
          <w:sz w:val="24"/>
          <w:szCs w:val="24"/>
        </w:rPr>
        <w:t>e</w:t>
      </w:r>
      <w:r w:rsidR="003351BF" w:rsidRPr="0043554F">
        <w:rPr>
          <w:rFonts w:asciiTheme="minorHAnsi" w:hAnsiTheme="minorHAnsi" w:cs="Arial"/>
          <w:b/>
          <w:color w:val="C0504D" w:themeColor="accent2"/>
          <w:sz w:val="24"/>
          <w:szCs w:val="24"/>
        </w:rPr>
        <w:t xml:space="preserve"> 1</w:t>
      </w:r>
      <w:r w:rsidR="00863531">
        <w:rPr>
          <w:rFonts w:asciiTheme="minorHAnsi" w:hAnsiTheme="minorHAnsi" w:cs="Arial"/>
          <w:b/>
          <w:color w:val="C0504D" w:themeColor="accent2"/>
          <w:sz w:val="24"/>
          <w:szCs w:val="24"/>
        </w:rPr>
        <w:t>3</w:t>
      </w:r>
      <w:r w:rsidR="003351BF" w:rsidRPr="0043554F">
        <w:rPr>
          <w:rFonts w:asciiTheme="minorHAnsi" w:hAnsiTheme="minorHAnsi" w:cs="Arial"/>
          <w:b/>
          <w:color w:val="C0504D" w:themeColor="accent2"/>
          <w:sz w:val="24"/>
          <w:szCs w:val="24"/>
        </w:rPr>
        <w:t xml:space="preserve">.00 hodin </w:t>
      </w:r>
    </w:p>
    <w:p w14:paraId="136A9E30" w14:textId="77777777" w:rsidR="003351BF" w:rsidRDefault="003351BF" w:rsidP="003351BF">
      <w:pPr>
        <w:rPr>
          <w:rFonts w:asciiTheme="minorHAnsi" w:eastAsia="Times New Roman" w:hAnsiTheme="minorHAnsi" w:cs="Arial"/>
          <w:b/>
          <w:sz w:val="24"/>
          <w:szCs w:val="24"/>
          <w:lang w:eastAsia="cs-CZ"/>
        </w:rPr>
      </w:pPr>
    </w:p>
    <w:p w14:paraId="4BD7977E" w14:textId="77777777" w:rsidR="00757118" w:rsidRDefault="00757118" w:rsidP="003351BF">
      <w:pPr>
        <w:rPr>
          <w:rFonts w:asciiTheme="minorHAnsi" w:eastAsia="Times New Roman" w:hAnsiTheme="minorHAnsi" w:cs="Arial"/>
          <w:b/>
          <w:sz w:val="24"/>
          <w:szCs w:val="24"/>
          <w:lang w:eastAsia="cs-CZ"/>
        </w:rPr>
      </w:pPr>
    </w:p>
    <w:p w14:paraId="6E964C95" w14:textId="77777777" w:rsidR="00574045" w:rsidRPr="0043554F" w:rsidRDefault="00574045" w:rsidP="003351BF">
      <w:pPr>
        <w:rPr>
          <w:rFonts w:asciiTheme="minorHAnsi" w:eastAsia="Times New Roman" w:hAnsiTheme="minorHAnsi" w:cs="Arial"/>
          <w:b/>
          <w:sz w:val="24"/>
          <w:szCs w:val="24"/>
          <w:lang w:eastAsia="cs-CZ"/>
        </w:rPr>
      </w:pPr>
    </w:p>
    <w:p w14:paraId="644E2C41" w14:textId="30142A24" w:rsidR="003351BF" w:rsidRPr="0043554F" w:rsidRDefault="00E55DE0" w:rsidP="003351BF">
      <w:pPr>
        <w:spacing w:after="200" w:line="276" w:lineRule="auto"/>
        <w:contextualSpacing/>
        <w:rPr>
          <w:rFonts w:asciiTheme="minorHAnsi" w:hAnsiTheme="minorHAnsi" w:cs="Arial"/>
          <w:sz w:val="24"/>
          <w:szCs w:val="24"/>
        </w:rPr>
      </w:pPr>
      <w:r>
        <w:rPr>
          <w:rFonts w:asciiTheme="minorHAnsi" w:hAnsiTheme="minorHAnsi" w:cs="Arial"/>
          <w:sz w:val="24"/>
          <w:szCs w:val="24"/>
        </w:rPr>
        <w:t>Přítomni: viz prezenční listina</w:t>
      </w:r>
    </w:p>
    <w:p w14:paraId="0E6C9156" w14:textId="77777777" w:rsidR="00757118" w:rsidRDefault="00757118" w:rsidP="003351BF">
      <w:pPr>
        <w:spacing w:after="200" w:line="276" w:lineRule="auto"/>
        <w:contextualSpacing/>
        <w:rPr>
          <w:rFonts w:asciiTheme="minorHAnsi" w:hAnsiTheme="minorHAnsi" w:cs="Arial"/>
          <w:sz w:val="24"/>
          <w:szCs w:val="24"/>
        </w:rPr>
      </w:pPr>
    </w:p>
    <w:p w14:paraId="2F6B31E5" w14:textId="77777777" w:rsidR="00574045" w:rsidRDefault="00574045" w:rsidP="003351BF">
      <w:pPr>
        <w:spacing w:after="200" w:line="276" w:lineRule="auto"/>
        <w:contextualSpacing/>
        <w:rPr>
          <w:rFonts w:asciiTheme="minorHAnsi" w:hAnsiTheme="minorHAnsi" w:cs="Arial"/>
          <w:sz w:val="24"/>
          <w:szCs w:val="24"/>
        </w:rPr>
      </w:pPr>
    </w:p>
    <w:p w14:paraId="1D74F453" w14:textId="77777777" w:rsidR="00E55DE0" w:rsidRPr="002F3DD5" w:rsidRDefault="00E55DE0" w:rsidP="00E55DE0">
      <w:pPr>
        <w:rPr>
          <w:rFonts w:asciiTheme="minorHAnsi" w:hAnsiTheme="minorHAnsi"/>
          <w:b/>
          <w:bCs/>
          <w:sz w:val="24"/>
          <w:szCs w:val="24"/>
        </w:rPr>
      </w:pPr>
      <w:r>
        <w:rPr>
          <w:rFonts w:asciiTheme="minorHAnsi" w:hAnsiTheme="minorHAnsi"/>
          <w:b/>
          <w:bCs/>
          <w:sz w:val="24"/>
          <w:szCs w:val="24"/>
        </w:rPr>
        <w:t xml:space="preserve">1. </w:t>
      </w:r>
      <w:r w:rsidRPr="002F3DD5">
        <w:rPr>
          <w:rFonts w:asciiTheme="minorHAnsi" w:hAnsiTheme="minorHAnsi"/>
          <w:b/>
          <w:bCs/>
          <w:sz w:val="24"/>
          <w:szCs w:val="24"/>
        </w:rPr>
        <w:t>Zahájení</w:t>
      </w:r>
    </w:p>
    <w:p w14:paraId="2ACDCB60" w14:textId="63A36A27" w:rsidR="00E55DE0" w:rsidRDefault="00E55DE0" w:rsidP="00E55DE0">
      <w:pPr>
        <w:rPr>
          <w:rFonts w:asciiTheme="minorHAnsi" w:hAnsiTheme="minorHAnsi"/>
          <w:sz w:val="24"/>
          <w:szCs w:val="24"/>
        </w:rPr>
      </w:pPr>
      <w:r>
        <w:rPr>
          <w:rFonts w:asciiTheme="minorHAnsi" w:hAnsiTheme="minorHAnsi"/>
          <w:sz w:val="24"/>
          <w:szCs w:val="24"/>
        </w:rPr>
        <w:t>Jednání zahájil předseda SPS v JmK Ing. Nossek.</w:t>
      </w:r>
    </w:p>
    <w:p w14:paraId="33FFF6B2" w14:textId="77777777" w:rsidR="00E55DE0" w:rsidRDefault="00E55DE0" w:rsidP="00E55DE0">
      <w:pPr>
        <w:rPr>
          <w:rFonts w:asciiTheme="minorHAnsi" w:hAnsiTheme="minorHAnsi"/>
          <w:sz w:val="24"/>
          <w:szCs w:val="24"/>
        </w:rPr>
      </w:pPr>
    </w:p>
    <w:p w14:paraId="2AEC8244" w14:textId="6EE69EC3" w:rsidR="00757118" w:rsidRDefault="0020754A" w:rsidP="00E55DE0">
      <w:pPr>
        <w:rPr>
          <w:rFonts w:asciiTheme="minorHAnsi" w:hAnsiTheme="minorHAnsi"/>
          <w:b/>
          <w:bCs/>
          <w:sz w:val="24"/>
          <w:szCs w:val="24"/>
        </w:rPr>
      </w:pPr>
      <w:r>
        <w:rPr>
          <w:rFonts w:asciiTheme="minorHAnsi" w:hAnsiTheme="minorHAnsi"/>
          <w:b/>
          <w:bCs/>
          <w:sz w:val="24"/>
          <w:szCs w:val="24"/>
        </w:rPr>
        <w:t>2. Změna programu</w:t>
      </w:r>
    </w:p>
    <w:p w14:paraId="0E465AC6" w14:textId="44D5D20C" w:rsidR="00B65C80" w:rsidRDefault="0020754A" w:rsidP="00B65C80">
      <w:pPr>
        <w:rPr>
          <w:rFonts w:asciiTheme="minorHAnsi" w:hAnsiTheme="minorHAnsi"/>
          <w:sz w:val="24"/>
          <w:szCs w:val="24"/>
        </w:rPr>
      </w:pPr>
      <w:r>
        <w:rPr>
          <w:rFonts w:asciiTheme="minorHAnsi" w:hAnsiTheme="minorHAnsi"/>
          <w:sz w:val="24"/>
          <w:szCs w:val="24"/>
        </w:rPr>
        <w:t>Protože se Ing. Ševčík nemohl dostavit pro jeho vytížení, byl tento bod věnován prohlášení pana prezidenta Nouzy k odborářské protestní akci, které rozeslal mailem dne 22.11.2023. Členové představenstva SPS v JmK s tímto prohlášením nesouhlasí a staví se za texty, které panu prezidentovi poslali kolegové Nossek</w:t>
      </w:r>
      <w:r w:rsidR="00574045">
        <w:rPr>
          <w:rFonts w:asciiTheme="minorHAnsi" w:hAnsiTheme="minorHAnsi"/>
          <w:sz w:val="24"/>
          <w:szCs w:val="24"/>
        </w:rPr>
        <w:t>:</w:t>
      </w:r>
    </w:p>
    <w:p w14:paraId="343E2BF2" w14:textId="77777777" w:rsidR="00574045" w:rsidRDefault="00574045" w:rsidP="00B65C80">
      <w:pPr>
        <w:rPr>
          <w:rFonts w:asciiTheme="minorHAnsi" w:hAnsiTheme="minorHAnsi"/>
          <w:sz w:val="24"/>
          <w:szCs w:val="24"/>
        </w:rPr>
      </w:pPr>
    </w:p>
    <w:p w14:paraId="7A04A847" w14:textId="59F1047F" w:rsidR="00B65C80" w:rsidRDefault="00B65C80" w:rsidP="00B65C80">
      <w:pPr>
        <w:rPr>
          <w:rFonts w:eastAsiaTheme="minorHAnsi"/>
        </w:rPr>
      </w:pPr>
      <w:r>
        <w:rPr>
          <w:rFonts w:asciiTheme="minorHAnsi" w:hAnsiTheme="minorHAnsi"/>
          <w:sz w:val="24"/>
          <w:szCs w:val="24"/>
        </w:rPr>
        <w:t>„</w:t>
      </w:r>
      <w:r>
        <w:t xml:space="preserve">Musím říct, že se závěry Odborového svazu Stavba ČR </w:t>
      </w:r>
      <w:r>
        <w:rPr>
          <w:b/>
          <w:bCs/>
          <w:u w:val="single"/>
        </w:rPr>
        <w:t>zcela neztotožňuji a rozhodně jej nebudu podporovat</w:t>
      </w:r>
      <w:r>
        <w:t>. Připadá mi, že rychle zapomínáme, že je nezbytně nutné skutečně začít sanovat schodky rozpočtu, které vytvořily minulé vlády. A nyní je velmi moderní jen křičet, že nás stát málo podporuje. Další nesystémové finanční podpory by současně měly vliv na snížení veřejných investic, které jsou pro rozvoj stavebnictví klíčové.</w:t>
      </w:r>
    </w:p>
    <w:p w14:paraId="0C68B36B" w14:textId="77777777" w:rsidR="00B65C80" w:rsidRDefault="00B65C80" w:rsidP="00B65C80">
      <w:r>
        <w:t>Současně dle mého názoru další zadlužování státu rozhodně nebude mít vliv na snižování inflace, která je velmi potřebná pro restart financování soukromých projektů. Nemyslím si, že je smyslem našeho svazu podobné protesty podporovat.</w:t>
      </w:r>
    </w:p>
    <w:p w14:paraId="6EC3DBBE" w14:textId="77777777" w:rsidR="00B65C80" w:rsidRDefault="00B65C80" w:rsidP="00B65C80">
      <w:r>
        <w:t>Není mým častým zvykem se takto veřejně vyjadřovat, ale podobné akce mě k tomu nutí.</w:t>
      </w:r>
      <w:r>
        <w:t>“</w:t>
      </w:r>
    </w:p>
    <w:p w14:paraId="12E67509" w14:textId="77777777" w:rsidR="00B65C80" w:rsidRDefault="00B65C80" w:rsidP="00B65C80"/>
    <w:p w14:paraId="3F19DF8A" w14:textId="5028C3B9" w:rsidR="00B65C80" w:rsidRDefault="00B65C80" w:rsidP="00B65C80">
      <w:r>
        <w:t>a Podzimek</w:t>
      </w:r>
      <w:r w:rsidR="00574045">
        <w:t>:</w:t>
      </w:r>
    </w:p>
    <w:p w14:paraId="01BEB53F" w14:textId="77777777" w:rsidR="00574045" w:rsidRDefault="00574045" w:rsidP="00B65C80"/>
    <w:p w14:paraId="11B29E5F" w14:textId="68CDED6A" w:rsidR="00B65C80" w:rsidRPr="00B65C80" w:rsidRDefault="00B65C80" w:rsidP="00B65C80">
      <w:pPr>
        <w:rPr>
          <w:rFonts w:asciiTheme="minorHAnsi" w:hAnsiTheme="minorHAnsi" w:cstheme="minorHAnsi"/>
        </w:rPr>
      </w:pPr>
      <w:r>
        <w:t>„</w:t>
      </w:r>
      <w:r w:rsidRPr="00B65C80">
        <w:rPr>
          <w:rFonts w:asciiTheme="minorHAnsi" w:hAnsiTheme="minorHAnsi" w:cstheme="minorHAnsi"/>
        </w:rPr>
        <w:t>Dobrý den, dámy a pánové,</w:t>
      </w:r>
    </w:p>
    <w:p w14:paraId="0C726C52" w14:textId="77777777" w:rsidR="00B65C80" w:rsidRPr="00B65C80" w:rsidRDefault="00B65C80" w:rsidP="00B65C80">
      <w:pPr>
        <w:rPr>
          <w:rFonts w:asciiTheme="minorHAnsi" w:hAnsiTheme="minorHAnsi" w:cstheme="minorHAnsi"/>
        </w:rPr>
      </w:pPr>
      <w:r w:rsidRPr="00B65C80">
        <w:rPr>
          <w:rFonts w:asciiTheme="minorHAnsi" w:hAnsiTheme="minorHAnsi" w:cstheme="minorHAnsi"/>
        </w:rPr>
        <w:t>není mým zvykem vyjadřovat se veřejně k e-mailům určeným široké skupině adresátů, rozhodl jsem se dnes ale učinit výjimku.</w:t>
      </w:r>
    </w:p>
    <w:p w14:paraId="7BD01CEF" w14:textId="36D2E3F2" w:rsidR="00B65C80" w:rsidRPr="00B65C80" w:rsidRDefault="00B65C80" w:rsidP="00B65C80">
      <w:pPr>
        <w:rPr>
          <w:rFonts w:asciiTheme="minorHAnsi" w:hAnsiTheme="minorHAnsi" w:cstheme="minorHAnsi"/>
        </w:rPr>
      </w:pPr>
      <w:r w:rsidRPr="00B65C80">
        <w:rPr>
          <w:rFonts w:asciiTheme="minorHAnsi" w:hAnsiTheme="minorHAnsi" w:cstheme="minorHAnsi"/>
        </w:rPr>
        <w:t>Nezpochybňuji právo na stávku. Myslím si však, že pro SPS není vhodné jakoukoliv stávku jakkoli podporovat.</w:t>
      </w:r>
    </w:p>
    <w:p w14:paraId="79F2EDF6" w14:textId="77777777" w:rsidR="00B65C80" w:rsidRPr="00B65C80" w:rsidRDefault="00B65C80" w:rsidP="00B65C80">
      <w:pPr>
        <w:rPr>
          <w:rFonts w:asciiTheme="minorHAnsi" w:hAnsiTheme="minorHAnsi" w:cstheme="minorHAnsi"/>
        </w:rPr>
      </w:pPr>
      <w:r w:rsidRPr="00B65C80">
        <w:rPr>
          <w:rFonts w:asciiTheme="minorHAnsi" w:hAnsiTheme="minorHAnsi" w:cstheme="minorHAnsi"/>
        </w:rPr>
        <w:t>Chceme-li vyjádřit svůj názor, učiňme to sebevědomě a samostatně.</w:t>
      </w:r>
    </w:p>
    <w:p w14:paraId="5060FE2A" w14:textId="77777777" w:rsidR="00B65C80" w:rsidRPr="00B65C80" w:rsidRDefault="00B65C80" w:rsidP="00B65C80">
      <w:pPr>
        <w:rPr>
          <w:rFonts w:asciiTheme="minorHAnsi" w:hAnsiTheme="minorHAnsi" w:cstheme="minorHAnsi"/>
        </w:rPr>
      </w:pPr>
      <w:r w:rsidRPr="00B65C80">
        <w:rPr>
          <w:rFonts w:asciiTheme="minorHAnsi" w:hAnsiTheme="minorHAnsi" w:cstheme="minorHAnsi"/>
        </w:rPr>
        <w:lastRenderedPageBreak/>
        <w:t>Máme-li pro vládu dobrou radu ke stabilizaci veřejných rozpočtů či čehokoliv jiného, aniž by se nás to negativně dotklo, či nás to naopak podpořilo, hledejme shodu na obsahu doporučení, a to vládě poté předejme.</w:t>
      </w:r>
    </w:p>
    <w:p w14:paraId="007B836A" w14:textId="77777777" w:rsidR="00B65C80" w:rsidRPr="00B65C80" w:rsidRDefault="00B65C80" w:rsidP="00B65C80">
      <w:pPr>
        <w:rPr>
          <w:rFonts w:asciiTheme="minorHAnsi" w:hAnsiTheme="minorHAnsi" w:cstheme="minorHAnsi"/>
        </w:rPr>
      </w:pPr>
      <w:r w:rsidRPr="00B65C80">
        <w:rPr>
          <w:rFonts w:asciiTheme="minorHAnsi" w:hAnsiTheme="minorHAnsi" w:cstheme="minorHAnsi"/>
        </w:rPr>
        <w:t xml:space="preserve">Chceme-li poslat „hlasité, silné a viditelné vyjádření“ (převzato od Odborového svazu Stavba ČR), dohodněme se na konkrétním dni, kdy dáme většině našich zaměstnanců dovolenou. </w:t>
      </w:r>
    </w:p>
    <w:p w14:paraId="1D6D3920" w14:textId="77777777" w:rsidR="00B65C80" w:rsidRPr="00B65C80" w:rsidRDefault="00B65C80" w:rsidP="00B65C80">
      <w:pPr>
        <w:rPr>
          <w:rFonts w:ascii="Arial" w:hAnsi="Arial" w:cs="Arial"/>
        </w:rPr>
      </w:pPr>
      <w:r w:rsidRPr="00B65C80">
        <w:rPr>
          <w:rFonts w:ascii="Arial" w:hAnsi="Arial" w:cs="Arial"/>
        </w:rPr>
        <w:t xml:space="preserve">Jednalo by se o desetitisíce zaměstnanců, což nelze přejít bez povšimnutí. Tím bychom mohli také jednou sebevědomě upozornit na naše problémy a dát o sobě vědět, když nemáme „své ministerstvo a svého ministra“. </w:t>
      </w:r>
    </w:p>
    <w:p w14:paraId="4E1632CA" w14:textId="02353C46" w:rsidR="00B65C80" w:rsidRDefault="00B65C80" w:rsidP="00B65C80"/>
    <w:p w14:paraId="73EF8D9F" w14:textId="44A7597B" w:rsidR="0020754A" w:rsidRPr="0020754A" w:rsidRDefault="0020754A" w:rsidP="00E55DE0">
      <w:pPr>
        <w:rPr>
          <w:rFonts w:asciiTheme="minorHAnsi" w:hAnsiTheme="minorHAnsi"/>
          <w:sz w:val="24"/>
          <w:szCs w:val="24"/>
        </w:rPr>
      </w:pPr>
    </w:p>
    <w:p w14:paraId="7DA7D5D0" w14:textId="75A63D9F" w:rsidR="00E55DE0" w:rsidRDefault="00E0345A" w:rsidP="00E55DE0">
      <w:pPr>
        <w:rPr>
          <w:rFonts w:asciiTheme="minorHAnsi" w:hAnsiTheme="minorHAnsi"/>
          <w:b/>
          <w:bCs/>
          <w:sz w:val="24"/>
          <w:szCs w:val="24"/>
        </w:rPr>
      </w:pPr>
      <w:r>
        <w:rPr>
          <w:rFonts w:asciiTheme="minorHAnsi" w:hAnsiTheme="minorHAnsi"/>
          <w:b/>
          <w:bCs/>
          <w:sz w:val="24"/>
          <w:szCs w:val="24"/>
        </w:rPr>
        <w:t>3</w:t>
      </w:r>
      <w:r w:rsidR="00E55DE0">
        <w:rPr>
          <w:rFonts w:asciiTheme="minorHAnsi" w:hAnsiTheme="minorHAnsi"/>
          <w:b/>
          <w:bCs/>
          <w:sz w:val="24"/>
          <w:szCs w:val="24"/>
        </w:rPr>
        <w:t>. 2</w:t>
      </w:r>
      <w:r w:rsidR="00C7279C">
        <w:rPr>
          <w:rFonts w:asciiTheme="minorHAnsi" w:hAnsiTheme="minorHAnsi"/>
          <w:b/>
          <w:bCs/>
          <w:sz w:val="24"/>
          <w:szCs w:val="24"/>
        </w:rPr>
        <w:t>2</w:t>
      </w:r>
      <w:r w:rsidR="00E55DE0">
        <w:rPr>
          <w:rFonts w:asciiTheme="minorHAnsi" w:hAnsiTheme="minorHAnsi"/>
          <w:b/>
          <w:bCs/>
          <w:sz w:val="24"/>
          <w:szCs w:val="24"/>
        </w:rPr>
        <w:t>. ročník Stavba JmK 202</w:t>
      </w:r>
      <w:r w:rsidR="00C7279C">
        <w:rPr>
          <w:rFonts w:asciiTheme="minorHAnsi" w:hAnsiTheme="minorHAnsi"/>
          <w:b/>
          <w:bCs/>
          <w:sz w:val="24"/>
          <w:szCs w:val="24"/>
        </w:rPr>
        <w:t>3</w:t>
      </w:r>
      <w:r w:rsidR="00E55DE0">
        <w:rPr>
          <w:rFonts w:asciiTheme="minorHAnsi" w:hAnsiTheme="minorHAnsi"/>
          <w:b/>
          <w:bCs/>
          <w:sz w:val="24"/>
          <w:szCs w:val="24"/>
        </w:rPr>
        <w:t xml:space="preserve"> – stav</w:t>
      </w:r>
    </w:p>
    <w:p w14:paraId="20CF224B" w14:textId="1A3B8E44" w:rsidR="009B218D" w:rsidRDefault="00C7279C" w:rsidP="00067E3C">
      <w:pPr>
        <w:pStyle w:val="Bezmez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Ing. Kotol seznámil přítomné se stavem soutěže. V říjnu byl vyhlášen 22. ročník soutěže Stavba JmK 2023. V listopadu byla podepsána smlouva o dotace JmK na soutěže a následně byla částka 430.000,- Kč připsána na účet SPS. V současné době probíhá podpis jmenovacích dekretů poroty soutěže (je ve stejné sestavě jako vloni) a další přípravné práce. Informace jsou na </w:t>
      </w:r>
      <w:hyperlink r:id="rId8" w:history="1">
        <w:r w:rsidRPr="007C3337">
          <w:rPr>
            <w:rStyle w:val="Hypertextovodkaz"/>
            <w:rFonts w:asciiTheme="minorHAnsi" w:hAnsiTheme="minorHAnsi" w:cstheme="minorHAnsi"/>
            <w:sz w:val="24"/>
            <w:szCs w:val="24"/>
          </w:rPr>
          <w:t>www.stavbajmk.cz</w:t>
        </w:r>
      </w:hyperlink>
      <w:r>
        <w:rPr>
          <w:rFonts w:asciiTheme="minorHAnsi" w:hAnsiTheme="minorHAnsi" w:cstheme="minorHAnsi"/>
          <w:color w:val="000000" w:themeColor="text1"/>
          <w:sz w:val="24"/>
          <w:szCs w:val="24"/>
        </w:rPr>
        <w:t>.</w:t>
      </w:r>
    </w:p>
    <w:p w14:paraId="29CB2FA3" w14:textId="77777777" w:rsidR="00757118" w:rsidRPr="009B218D" w:rsidRDefault="00757118" w:rsidP="00067E3C">
      <w:pPr>
        <w:pStyle w:val="Bezmezer"/>
        <w:rPr>
          <w:rFonts w:asciiTheme="minorHAnsi" w:hAnsiTheme="minorHAnsi" w:cstheme="minorHAnsi"/>
          <w:color w:val="000000" w:themeColor="text1"/>
          <w:sz w:val="24"/>
          <w:szCs w:val="24"/>
        </w:rPr>
      </w:pPr>
    </w:p>
    <w:p w14:paraId="0940378B" w14:textId="10053FAE" w:rsidR="009B218D" w:rsidRDefault="009B218D" w:rsidP="009B218D">
      <w:pPr>
        <w:rPr>
          <w:rFonts w:asciiTheme="minorHAnsi" w:hAnsiTheme="minorHAnsi"/>
          <w:b/>
          <w:bCs/>
          <w:sz w:val="24"/>
          <w:szCs w:val="24"/>
        </w:rPr>
      </w:pPr>
      <w:r>
        <w:rPr>
          <w:rFonts w:asciiTheme="minorHAnsi" w:hAnsiTheme="minorHAnsi"/>
          <w:b/>
          <w:bCs/>
          <w:sz w:val="24"/>
          <w:szCs w:val="24"/>
        </w:rPr>
        <w:t>4. Různé</w:t>
      </w:r>
    </w:p>
    <w:p w14:paraId="77108209" w14:textId="6057DC1F" w:rsidR="002D5A19" w:rsidRDefault="00B65C80" w:rsidP="002D5A19">
      <w:r>
        <w:t>Ing. Košulič přednesl poznámky k jednání Představenstva SPS v Praze 7.11.2023</w:t>
      </w:r>
      <w:r w:rsidR="00574045">
        <w:t>:</w:t>
      </w:r>
    </w:p>
    <w:p w14:paraId="4F59798C" w14:textId="77777777" w:rsidR="002D5A19" w:rsidRPr="00574045" w:rsidRDefault="002D5A19" w:rsidP="002D5A19">
      <w:pPr>
        <w:rPr>
          <w:rFonts w:ascii="Arial" w:hAnsi="Arial" w:cs="Arial"/>
          <w:b/>
          <w:bCs/>
          <w:color w:val="002060"/>
          <w:sz w:val="24"/>
          <w:szCs w:val="24"/>
        </w:rPr>
      </w:pPr>
    </w:p>
    <w:p w14:paraId="3698C774" w14:textId="77777777" w:rsidR="002D5A19" w:rsidRPr="00574045" w:rsidRDefault="002D5A19" w:rsidP="002D5A19">
      <w:pPr>
        <w:rPr>
          <w:rFonts w:asciiTheme="minorHAnsi" w:hAnsiTheme="minorHAnsi" w:cstheme="minorHAnsi"/>
          <w:b/>
          <w:bCs/>
        </w:rPr>
      </w:pPr>
      <w:r w:rsidRPr="00574045">
        <w:rPr>
          <w:rFonts w:asciiTheme="minorHAnsi" w:hAnsiTheme="minorHAnsi" w:cstheme="minorHAnsi"/>
          <w:b/>
          <w:bCs/>
        </w:rPr>
        <w:t>A/ Informace z jednání představenstva SPS v Praze dne 07/11/2023</w:t>
      </w:r>
    </w:p>
    <w:p w14:paraId="1000A8B3" w14:textId="77777777" w:rsidR="002D5A19" w:rsidRPr="00574045" w:rsidRDefault="002D5A19" w:rsidP="002D5A19">
      <w:pPr>
        <w:rPr>
          <w:rFonts w:asciiTheme="minorHAnsi" w:hAnsiTheme="minorHAnsi" w:cstheme="minorHAnsi"/>
        </w:rPr>
      </w:pPr>
      <w:r w:rsidRPr="00574045">
        <w:rPr>
          <w:rFonts w:asciiTheme="minorHAnsi" w:hAnsiTheme="minorHAnsi" w:cstheme="minorHAnsi"/>
        </w:rPr>
        <w:t>Vzorová smlouva – spolupráce s SMO – předpoklad dokončení v 03/2024</w:t>
      </w:r>
    </w:p>
    <w:p w14:paraId="3D3EC1C4" w14:textId="437DD388" w:rsidR="002D5A19" w:rsidRPr="00574045" w:rsidRDefault="00574045" w:rsidP="002D5A19">
      <w:pPr>
        <w:rPr>
          <w:rFonts w:asciiTheme="minorHAnsi" w:hAnsiTheme="minorHAnsi" w:cstheme="minorHAnsi"/>
        </w:rPr>
      </w:pPr>
      <w:r w:rsidRPr="00574045">
        <w:rPr>
          <w:rFonts w:asciiTheme="minorHAnsi" w:hAnsiTheme="minorHAnsi" w:cstheme="minorHAnsi"/>
        </w:rPr>
        <w:t>Certifikační</w:t>
      </w:r>
      <w:r w:rsidR="002D5A19" w:rsidRPr="00574045">
        <w:rPr>
          <w:rFonts w:asciiTheme="minorHAnsi" w:hAnsiTheme="minorHAnsi" w:cstheme="minorHAnsi"/>
        </w:rPr>
        <w:t xml:space="preserve"> systém – COKy se shodli, že stávající systém je ok.</w:t>
      </w:r>
    </w:p>
    <w:p w14:paraId="2630A618" w14:textId="77777777" w:rsidR="002D5A19" w:rsidRPr="00574045" w:rsidRDefault="002D5A19" w:rsidP="002D5A19">
      <w:pPr>
        <w:rPr>
          <w:rFonts w:asciiTheme="minorHAnsi" w:hAnsiTheme="minorHAnsi" w:cstheme="minorHAnsi"/>
        </w:rPr>
      </w:pPr>
      <w:r w:rsidRPr="00574045">
        <w:rPr>
          <w:rFonts w:asciiTheme="minorHAnsi" w:hAnsiTheme="minorHAnsi" w:cstheme="minorHAnsi"/>
        </w:rPr>
        <w:t>Změna stanov – prezident připraví návrh změny stanov s ohledem na velký počet členů obou orgánů – představenstvo / dozorčí rada.</w:t>
      </w:r>
    </w:p>
    <w:p w14:paraId="3360B266" w14:textId="77777777" w:rsidR="002D5A19" w:rsidRPr="00574045" w:rsidRDefault="002D5A19" w:rsidP="002D5A19">
      <w:pPr>
        <w:rPr>
          <w:rFonts w:asciiTheme="minorHAnsi" w:hAnsiTheme="minorHAnsi" w:cstheme="minorHAnsi"/>
        </w:rPr>
      </w:pPr>
    </w:p>
    <w:p w14:paraId="1FA8B811" w14:textId="77777777" w:rsidR="002D5A19" w:rsidRPr="00574045" w:rsidRDefault="002D5A19" w:rsidP="002D5A19">
      <w:pPr>
        <w:rPr>
          <w:rFonts w:asciiTheme="minorHAnsi" w:hAnsiTheme="minorHAnsi" w:cstheme="minorHAnsi"/>
          <w:b/>
          <w:bCs/>
        </w:rPr>
      </w:pPr>
      <w:r w:rsidRPr="00574045">
        <w:rPr>
          <w:rFonts w:asciiTheme="minorHAnsi" w:hAnsiTheme="minorHAnsi" w:cstheme="minorHAnsi"/>
          <w:b/>
          <w:bCs/>
        </w:rPr>
        <w:t>B/ k ES SPS pro BIM – poslední jednání 05/09/2023</w:t>
      </w:r>
    </w:p>
    <w:p w14:paraId="68068011" w14:textId="77777777" w:rsidR="002D5A19" w:rsidRPr="00574045" w:rsidRDefault="002D5A19" w:rsidP="002D5A19">
      <w:pPr>
        <w:rPr>
          <w:rFonts w:asciiTheme="minorHAnsi" w:hAnsiTheme="minorHAnsi" w:cstheme="minorHAnsi"/>
        </w:rPr>
      </w:pPr>
      <w:r w:rsidRPr="00574045">
        <w:rPr>
          <w:rFonts w:asciiTheme="minorHAnsi" w:hAnsiTheme="minorHAnsi" w:cstheme="minorHAnsi"/>
        </w:rPr>
        <w:t>Serafín – paragrafové znění zákona dostaneme k připomínkám</w:t>
      </w:r>
    </w:p>
    <w:p w14:paraId="3809D813" w14:textId="31D5FB15" w:rsidR="002D5A19" w:rsidRPr="00574045" w:rsidRDefault="002D5A19" w:rsidP="002D5A19">
      <w:pPr>
        <w:rPr>
          <w:rFonts w:asciiTheme="minorHAnsi" w:hAnsiTheme="minorHAnsi" w:cstheme="minorHAnsi"/>
        </w:rPr>
      </w:pPr>
      <w:r w:rsidRPr="00574045">
        <w:rPr>
          <w:rFonts w:asciiTheme="minorHAnsi" w:hAnsiTheme="minorHAnsi" w:cstheme="minorHAnsi"/>
        </w:rPr>
        <w:t xml:space="preserve">Poslal jsem připomínky na SPS </w:t>
      </w:r>
      <w:r w:rsidR="00574045" w:rsidRPr="00574045">
        <w:rPr>
          <w:rFonts w:asciiTheme="minorHAnsi" w:hAnsiTheme="minorHAnsi" w:cstheme="minorHAnsi"/>
        </w:rPr>
        <w:t>Ing.</w:t>
      </w:r>
      <w:r w:rsidRPr="00574045">
        <w:rPr>
          <w:rFonts w:asciiTheme="minorHAnsi" w:hAnsiTheme="minorHAnsi" w:cstheme="minorHAnsi"/>
        </w:rPr>
        <w:t xml:space="preserve"> Rojíka a na Serafína</w:t>
      </w:r>
    </w:p>
    <w:p w14:paraId="6CB32904" w14:textId="77777777" w:rsidR="002D5A19" w:rsidRPr="00574045" w:rsidRDefault="002D5A19" w:rsidP="002D5A19">
      <w:pPr>
        <w:numPr>
          <w:ilvl w:val="0"/>
          <w:numId w:val="14"/>
        </w:numPr>
        <w:rPr>
          <w:rFonts w:asciiTheme="minorHAnsi" w:eastAsia="Times New Roman" w:hAnsiTheme="minorHAnsi" w:cstheme="minorHAnsi"/>
        </w:rPr>
      </w:pPr>
      <w:r w:rsidRPr="00574045">
        <w:rPr>
          <w:rFonts w:asciiTheme="minorHAnsi" w:eastAsia="Times New Roman" w:hAnsiTheme="minorHAnsi" w:cstheme="minorHAnsi"/>
        </w:rPr>
        <w:t>Chybí věcný záměr prováděcích předpisů</w:t>
      </w:r>
    </w:p>
    <w:p w14:paraId="30396FAC" w14:textId="77777777" w:rsidR="002D5A19" w:rsidRPr="00574045" w:rsidRDefault="002D5A19" w:rsidP="002D5A19">
      <w:pPr>
        <w:numPr>
          <w:ilvl w:val="0"/>
          <w:numId w:val="14"/>
        </w:numPr>
        <w:rPr>
          <w:rFonts w:asciiTheme="minorHAnsi" w:eastAsia="Times New Roman" w:hAnsiTheme="minorHAnsi" w:cstheme="minorHAnsi"/>
        </w:rPr>
      </w:pPr>
      <w:r w:rsidRPr="00574045">
        <w:rPr>
          <w:rFonts w:asciiTheme="minorHAnsi" w:eastAsia="Times New Roman" w:hAnsiTheme="minorHAnsi" w:cstheme="minorHAnsi"/>
        </w:rPr>
        <w:t>Chybí změny v ZZVZ - § 92 technické podmínky pro PD v BIM</w:t>
      </w:r>
    </w:p>
    <w:p w14:paraId="267DDEA5" w14:textId="2C4DEEFB" w:rsidR="002D5A19" w:rsidRPr="00574045" w:rsidRDefault="002D5A19" w:rsidP="002D5A19">
      <w:pPr>
        <w:numPr>
          <w:ilvl w:val="0"/>
          <w:numId w:val="14"/>
        </w:numPr>
        <w:rPr>
          <w:rFonts w:asciiTheme="minorHAnsi" w:eastAsia="Times New Roman" w:hAnsiTheme="minorHAnsi" w:cstheme="minorHAnsi"/>
        </w:rPr>
      </w:pPr>
      <w:r w:rsidRPr="00574045">
        <w:rPr>
          <w:rFonts w:asciiTheme="minorHAnsi" w:eastAsia="Times New Roman" w:hAnsiTheme="minorHAnsi" w:cstheme="minorHAnsi"/>
        </w:rPr>
        <w:t xml:space="preserve">Chybí změny vyhlášky 169 k ZZVZ o </w:t>
      </w:r>
      <w:r w:rsidR="00574045" w:rsidRPr="00574045">
        <w:rPr>
          <w:rFonts w:asciiTheme="minorHAnsi" w:eastAsia="Times New Roman" w:hAnsiTheme="minorHAnsi" w:cstheme="minorHAnsi"/>
        </w:rPr>
        <w:t>dokumentaci</w:t>
      </w:r>
      <w:r w:rsidRPr="00574045">
        <w:rPr>
          <w:rFonts w:asciiTheme="minorHAnsi" w:eastAsia="Times New Roman" w:hAnsiTheme="minorHAnsi" w:cstheme="minorHAnsi"/>
        </w:rPr>
        <w:t xml:space="preserve"> pro BIM zakázky</w:t>
      </w:r>
    </w:p>
    <w:p w14:paraId="45D32C85" w14:textId="77777777" w:rsidR="002D5A19" w:rsidRPr="00574045" w:rsidRDefault="002D5A19" w:rsidP="002D5A19">
      <w:pPr>
        <w:rPr>
          <w:rFonts w:asciiTheme="minorHAnsi" w:eastAsiaTheme="minorHAnsi" w:hAnsiTheme="minorHAnsi" w:cstheme="minorHAnsi"/>
          <w:b/>
          <w:bCs/>
        </w:rPr>
      </w:pPr>
    </w:p>
    <w:p w14:paraId="515FB638" w14:textId="77777777" w:rsidR="002D5A19" w:rsidRPr="00574045" w:rsidRDefault="002D5A19" w:rsidP="002D5A19">
      <w:pPr>
        <w:rPr>
          <w:rFonts w:asciiTheme="minorHAnsi" w:hAnsiTheme="minorHAnsi" w:cstheme="minorHAnsi"/>
          <w:b/>
          <w:bCs/>
        </w:rPr>
      </w:pPr>
      <w:r w:rsidRPr="00574045">
        <w:rPr>
          <w:rFonts w:asciiTheme="minorHAnsi" w:hAnsiTheme="minorHAnsi" w:cstheme="minorHAnsi"/>
          <w:b/>
          <w:bCs/>
        </w:rPr>
        <w:t>C/ k ES SPS 01 pro Ceny a VZ – další jednání bude 06/12/2023</w:t>
      </w:r>
    </w:p>
    <w:p w14:paraId="7086289D" w14:textId="77777777" w:rsidR="002D5A19" w:rsidRPr="00574045" w:rsidRDefault="002D5A19" w:rsidP="002D5A19">
      <w:pPr>
        <w:rPr>
          <w:rFonts w:asciiTheme="minorHAnsi" w:hAnsiTheme="minorHAnsi" w:cstheme="minorHAnsi"/>
        </w:rPr>
      </w:pPr>
      <w:r w:rsidRPr="00574045">
        <w:rPr>
          <w:rFonts w:asciiTheme="minorHAnsi" w:hAnsiTheme="minorHAnsi" w:cstheme="minorHAnsi"/>
        </w:rPr>
        <w:t>Hlavní téma – aktualizace limitních podmínek v ZD veřejných zakázek.</w:t>
      </w:r>
    </w:p>
    <w:p w14:paraId="65D10AAA" w14:textId="77777777" w:rsidR="002D5A19" w:rsidRPr="00574045" w:rsidRDefault="002D5A19" w:rsidP="002D5A19">
      <w:pPr>
        <w:rPr>
          <w:rFonts w:asciiTheme="minorHAnsi" w:hAnsiTheme="minorHAnsi" w:cstheme="minorHAnsi"/>
        </w:rPr>
      </w:pPr>
      <w:r w:rsidRPr="00574045">
        <w:rPr>
          <w:rFonts w:asciiTheme="minorHAnsi" w:hAnsiTheme="minorHAnsi" w:cstheme="minorHAnsi"/>
        </w:rPr>
        <w:t>Bude to podklad pro připomínkování návrhu Vzorové smlouvy, kterou připravuje SMO.</w:t>
      </w:r>
    </w:p>
    <w:p w14:paraId="1F9310DF" w14:textId="77777777" w:rsidR="002D5A19" w:rsidRPr="00574045" w:rsidRDefault="002D5A19" w:rsidP="002D5A19">
      <w:pPr>
        <w:rPr>
          <w:rFonts w:asciiTheme="minorHAnsi" w:hAnsiTheme="minorHAnsi" w:cstheme="minorHAnsi"/>
          <w:b/>
          <w:bCs/>
        </w:rPr>
      </w:pPr>
    </w:p>
    <w:p w14:paraId="67FB112D" w14:textId="77777777" w:rsidR="002D5A19" w:rsidRPr="00574045" w:rsidRDefault="002D5A19" w:rsidP="002D5A19">
      <w:pPr>
        <w:rPr>
          <w:rFonts w:asciiTheme="minorHAnsi" w:hAnsiTheme="minorHAnsi" w:cstheme="minorHAnsi"/>
          <w:b/>
          <w:bCs/>
        </w:rPr>
      </w:pPr>
      <w:r w:rsidRPr="00574045">
        <w:rPr>
          <w:rFonts w:asciiTheme="minorHAnsi" w:hAnsiTheme="minorHAnsi" w:cstheme="minorHAnsi"/>
          <w:b/>
          <w:bCs/>
        </w:rPr>
        <w:t>D/ k PS10 pro BIM v JmK</w:t>
      </w:r>
    </w:p>
    <w:p w14:paraId="0D889966" w14:textId="77777777" w:rsidR="002D5A19" w:rsidRPr="00574045" w:rsidRDefault="002D5A19" w:rsidP="002D5A19">
      <w:pPr>
        <w:rPr>
          <w:rFonts w:asciiTheme="minorHAnsi" w:hAnsiTheme="minorHAnsi" w:cstheme="minorHAnsi"/>
        </w:rPr>
      </w:pPr>
      <w:r w:rsidRPr="00574045">
        <w:rPr>
          <w:rFonts w:asciiTheme="minorHAnsi" w:hAnsiTheme="minorHAnsi" w:cstheme="minorHAnsi"/>
        </w:rPr>
        <w:t>Jednání svoláno na 08/12/2023 v 10,00 v budově RTS, a.s.</w:t>
      </w:r>
    </w:p>
    <w:p w14:paraId="4C7199EC" w14:textId="77777777" w:rsidR="002D5A19" w:rsidRPr="00574045" w:rsidRDefault="002D5A19" w:rsidP="002D5A19">
      <w:pPr>
        <w:rPr>
          <w:rFonts w:asciiTheme="minorHAnsi" w:hAnsiTheme="minorHAnsi" w:cstheme="minorHAnsi"/>
        </w:rPr>
      </w:pPr>
      <w:r w:rsidRPr="00574045">
        <w:rPr>
          <w:rFonts w:asciiTheme="minorHAnsi" w:hAnsiTheme="minorHAnsi" w:cstheme="minorHAnsi"/>
        </w:rPr>
        <w:t>Projednání stávajícího stavu Klasifikačního systému, Datového standardu a modulu pro ocenění modelu.</w:t>
      </w:r>
    </w:p>
    <w:p w14:paraId="3D2AD198" w14:textId="77777777" w:rsidR="002D5A19" w:rsidRPr="00574045" w:rsidRDefault="002D5A19" w:rsidP="002D5A19">
      <w:pPr>
        <w:rPr>
          <w:rFonts w:asciiTheme="minorHAnsi" w:hAnsiTheme="minorHAnsi" w:cstheme="minorHAnsi"/>
          <w:b/>
          <w:bCs/>
        </w:rPr>
      </w:pPr>
    </w:p>
    <w:p w14:paraId="2EB78C69" w14:textId="77777777" w:rsidR="002D5A19" w:rsidRPr="00574045" w:rsidRDefault="002D5A19" w:rsidP="002D5A19">
      <w:pPr>
        <w:rPr>
          <w:rFonts w:asciiTheme="minorHAnsi" w:hAnsiTheme="minorHAnsi" w:cstheme="minorHAnsi"/>
          <w:b/>
          <w:bCs/>
        </w:rPr>
      </w:pPr>
      <w:r w:rsidRPr="00574045">
        <w:rPr>
          <w:rFonts w:asciiTheme="minorHAnsi" w:hAnsiTheme="minorHAnsi" w:cstheme="minorHAnsi"/>
          <w:b/>
          <w:bCs/>
        </w:rPr>
        <w:t>E/ spolupráce RTS a BIM TECH</w:t>
      </w:r>
    </w:p>
    <w:p w14:paraId="55F8100E" w14:textId="77777777" w:rsidR="002D5A19" w:rsidRPr="00574045" w:rsidRDefault="002D5A19" w:rsidP="002D5A19">
      <w:pPr>
        <w:rPr>
          <w:rFonts w:asciiTheme="minorHAnsi" w:hAnsiTheme="minorHAnsi" w:cstheme="minorHAnsi"/>
        </w:rPr>
      </w:pPr>
      <w:r w:rsidRPr="00574045">
        <w:rPr>
          <w:rFonts w:asciiTheme="minorHAnsi" w:hAnsiTheme="minorHAnsi" w:cstheme="minorHAnsi"/>
        </w:rPr>
        <w:t>Postupně doplňujeme agregované položky pro souvrství, které nám poskytuje BIM tech. Tzn. bude návaznost BIM tech na CS RTS materiálů včetně montáží.</w:t>
      </w:r>
    </w:p>
    <w:p w14:paraId="288CD56F" w14:textId="77777777" w:rsidR="002D5A19" w:rsidRPr="00574045" w:rsidRDefault="002D5A19" w:rsidP="002D5A19">
      <w:pPr>
        <w:rPr>
          <w:rFonts w:asciiTheme="minorHAnsi" w:hAnsiTheme="minorHAnsi" w:cstheme="minorHAnsi"/>
          <w:b/>
          <w:bCs/>
        </w:rPr>
      </w:pPr>
    </w:p>
    <w:p w14:paraId="3DE4CFD4" w14:textId="77777777" w:rsidR="002D5A19" w:rsidRPr="00574045" w:rsidRDefault="002D5A19" w:rsidP="002D5A19">
      <w:pPr>
        <w:rPr>
          <w:rFonts w:asciiTheme="minorHAnsi" w:hAnsiTheme="minorHAnsi" w:cstheme="minorHAnsi"/>
          <w:b/>
          <w:bCs/>
        </w:rPr>
      </w:pPr>
      <w:r w:rsidRPr="00574045">
        <w:rPr>
          <w:rFonts w:asciiTheme="minorHAnsi" w:hAnsiTheme="minorHAnsi" w:cstheme="minorHAnsi"/>
          <w:b/>
          <w:bCs/>
        </w:rPr>
        <w:lastRenderedPageBreak/>
        <w:t>F/ Indexy vývoje cen materiálů a skupin prací v roce 2024</w:t>
      </w:r>
    </w:p>
    <w:p w14:paraId="0D2E9451" w14:textId="77777777" w:rsidR="002D5A19" w:rsidRPr="00574045" w:rsidRDefault="002D5A19" w:rsidP="002D5A19">
      <w:pPr>
        <w:rPr>
          <w:rFonts w:asciiTheme="minorHAnsi" w:hAnsiTheme="minorHAnsi" w:cstheme="minorHAnsi"/>
        </w:rPr>
      </w:pPr>
      <w:r w:rsidRPr="00574045">
        <w:rPr>
          <w:rFonts w:asciiTheme="minorHAnsi" w:hAnsiTheme="minorHAnsi" w:cstheme="minorHAnsi"/>
        </w:rPr>
        <w:t>RTS bude nadále prezentovat meziměsíční indexy vývoje cen. Předpokládám doplnění tabulek o kvartální indexy.</w:t>
      </w:r>
    </w:p>
    <w:p w14:paraId="077FCADD" w14:textId="77777777" w:rsidR="00863531" w:rsidRDefault="00863531" w:rsidP="00A82546">
      <w:pPr>
        <w:spacing w:after="200" w:line="276" w:lineRule="auto"/>
        <w:contextualSpacing/>
        <w:rPr>
          <w:rFonts w:asciiTheme="minorHAnsi" w:hAnsiTheme="minorHAnsi" w:cs="Arial"/>
          <w:sz w:val="24"/>
          <w:szCs w:val="24"/>
        </w:rPr>
      </w:pPr>
    </w:p>
    <w:p w14:paraId="0D4AD130" w14:textId="6AE4A62E" w:rsidR="00757118" w:rsidRDefault="00574045" w:rsidP="00A82546">
      <w:pPr>
        <w:spacing w:after="200" w:line="276" w:lineRule="auto"/>
        <w:contextualSpacing/>
        <w:rPr>
          <w:rFonts w:asciiTheme="minorHAnsi" w:hAnsiTheme="minorHAnsi" w:cs="Arial"/>
          <w:sz w:val="24"/>
          <w:szCs w:val="24"/>
        </w:rPr>
      </w:pPr>
      <w:r>
        <w:rPr>
          <w:rFonts w:asciiTheme="minorHAnsi" w:hAnsiTheme="minorHAnsi" w:cs="Arial"/>
          <w:sz w:val="24"/>
          <w:szCs w:val="24"/>
        </w:rPr>
        <w:t xml:space="preserve">Přítomní členové se pak následně dohodli na příštím termínu jednání představenstva, který by měl být náhradou za zrušené jednání v Lednici a sice na čtvrtek 15. února 2023. Detaily budou uvedeny v Pozvánce. </w:t>
      </w:r>
      <w:r w:rsidR="00757118">
        <w:rPr>
          <w:rFonts w:asciiTheme="minorHAnsi" w:hAnsiTheme="minorHAnsi" w:cs="Arial"/>
          <w:sz w:val="24"/>
          <w:szCs w:val="24"/>
        </w:rPr>
        <w:t xml:space="preserve">Poté jednání předseda představenstva Ing. Tomáš Nossek </w:t>
      </w:r>
      <w:r>
        <w:rPr>
          <w:rFonts w:asciiTheme="minorHAnsi" w:hAnsiTheme="minorHAnsi" w:cs="Arial"/>
          <w:sz w:val="24"/>
          <w:szCs w:val="24"/>
        </w:rPr>
        <w:t>ukončil.</w:t>
      </w:r>
    </w:p>
    <w:p w14:paraId="78E08900" w14:textId="77777777" w:rsidR="00574045" w:rsidRDefault="00574045" w:rsidP="00A82546">
      <w:pPr>
        <w:spacing w:after="200" w:line="276" w:lineRule="auto"/>
        <w:contextualSpacing/>
        <w:rPr>
          <w:rFonts w:asciiTheme="minorHAnsi" w:hAnsiTheme="minorHAnsi" w:cs="Arial"/>
          <w:sz w:val="24"/>
          <w:szCs w:val="24"/>
        </w:rPr>
      </w:pPr>
    </w:p>
    <w:p w14:paraId="3E726DEA" w14:textId="77777777" w:rsidR="00574045" w:rsidRDefault="00574045" w:rsidP="00A82546">
      <w:pPr>
        <w:spacing w:after="200" w:line="276" w:lineRule="auto"/>
        <w:contextualSpacing/>
        <w:rPr>
          <w:rFonts w:asciiTheme="minorHAnsi" w:hAnsiTheme="minorHAnsi" w:cs="Arial"/>
          <w:sz w:val="24"/>
          <w:szCs w:val="24"/>
        </w:rPr>
      </w:pPr>
    </w:p>
    <w:p w14:paraId="79BA8F8A" w14:textId="58F4B28B" w:rsidR="003351BF" w:rsidRPr="0043554F" w:rsidRDefault="003351BF" w:rsidP="00A82546">
      <w:pPr>
        <w:spacing w:after="200" w:line="276" w:lineRule="auto"/>
        <w:contextualSpacing/>
        <w:rPr>
          <w:rFonts w:asciiTheme="minorHAnsi" w:hAnsiTheme="minorHAnsi" w:cs="Arial"/>
          <w:sz w:val="24"/>
          <w:szCs w:val="24"/>
        </w:rPr>
      </w:pPr>
      <w:r w:rsidRPr="0043554F">
        <w:rPr>
          <w:rFonts w:asciiTheme="minorHAnsi" w:hAnsiTheme="minorHAnsi" w:cs="Arial"/>
          <w:sz w:val="24"/>
          <w:szCs w:val="24"/>
        </w:rPr>
        <w:tab/>
      </w:r>
      <w:r w:rsidRPr="0043554F">
        <w:rPr>
          <w:rFonts w:asciiTheme="minorHAnsi" w:hAnsiTheme="minorHAnsi" w:cs="Arial"/>
          <w:sz w:val="24"/>
          <w:szCs w:val="24"/>
        </w:rPr>
        <w:tab/>
      </w:r>
      <w:r w:rsidRPr="0043554F">
        <w:rPr>
          <w:rFonts w:asciiTheme="minorHAnsi" w:hAnsiTheme="minorHAnsi" w:cs="Arial"/>
          <w:sz w:val="24"/>
          <w:szCs w:val="24"/>
        </w:rPr>
        <w:tab/>
      </w:r>
      <w:r w:rsidRPr="0043554F">
        <w:rPr>
          <w:rFonts w:asciiTheme="minorHAnsi" w:hAnsiTheme="minorHAnsi" w:cs="Arial"/>
          <w:sz w:val="24"/>
          <w:szCs w:val="24"/>
        </w:rPr>
        <w:tab/>
      </w:r>
      <w:r w:rsidRPr="0043554F">
        <w:rPr>
          <w:rFonts w:asciiTheme="minorHAnsi" w:hAnsiTheme="minorHAnsi" w:cs="Arial"/>
          <w:sz w:val="24"/>
          <w:szCs w:val="24"/>
        </w:rPr>
        <w:tab/>
      </w:r>
    </w:p>
    <w:p w14:paraId="54960FDA" w14:textId="3EF3BFB9" w:rsidR="00BD758F" w:rsidRDefault="00A82546" w:rsidP="00BD758F">
      <w:pPr>
        <w:rPr>
          <w:rFonts w:eastAsiaTheme="minorHAnsi"/>
        </w:rPr>
      </w:pPr>
      <w:r>
        <w:rPr>
          <w:rFonts w:eastAsiaTheme="minorHAnsi"/>
        </w:rPr>
        <w:t>Zapsal:</w:t>
      </w:r>
    </w:p>
    <w:p w14:paraId="280F0329" w14:textId="4B323F33" w:rsidR="00A82546" w:rsidRDefault="00A82546" w:rsidP="00BD758F">
      <w:pPr>
        <w:rPr>
          <w:rFonts w:eastAsiaTheme="minorHAnsi"/>
        </w:rPr>
      </w:pPr>
      <w:r>
        <w:rPr>
          <w:rFonts w:eastAsiaTheme="minorHAnsi"/>
        </w:rPr>
        <w:t xml:space="preserve">Ing. Zdeněk </w:t>
      </w:r>
      <w:r w:rsidR="00BA676A">
        <w:rPr>
          <w:rFonts w:eastAsiaTheme="minorHAnsi"/>
        </w:rPr>
        <w:t>Kotol</w:t>
      </w:r>
    </w:p>
    <w:p w14:paraId="1D9D04AA" w14:textId="6CF1F4E0" w:rsidR="00A82546" w:rsidRDefault="00A82546" w:rsidP="00BD758F">
      <w:pPr>
        <w:rPr>
          <w:rFonts w:eastAsiaTheme="minorHAnsi"/>
        </w:rPr>
      </w:pPr>
      <w:r>
        <w:rPr>
          <w:rFonts w:eastAsiaTheme="minorHAnsi"/>
        </w:rPr>
        <w:t>Krajský manažer SPS pro JMK</w:t>
      </w:r>
    </w:p>
    <w:p w14:paraId="10F412E0" w14:textId="77777777" w:rsidR="003351BF" w:rsidRDefault="003351BF" w:rsidP="003351BF">
      <w:pPr>
        <w:rPr>
          <w:rFonts w:ascii="Arial" w:eastAsia="Times New Roman" w:hAnsi="Arial" w:cs="Arial"/>
          <w:lang w:eastAsia="cs-CZ"/>
        </w:rPr>
      </w:pPr>
    </w:p>
    <w:p w14:paraId="0201BC07" w14:textId="77777777" w:rsidR="00757118" w:rsidRDefault="00757118" w:rsidP="003351BF">
      <w:pPr>
        <w:rPr>
          <w:rFonts w:ascii="Arial" w:eastAsia="Times New Roman" w:hAnsi="Arial" w:cs="Arial"/>
          <w:lang w:eastAsia="cs-CZ"/>
        </w:rPr>
      </w:pPr>
    </w:p>
    <w:p w14:paraId="16C0C3FF" w14:textId="77777777" w:rsidR="00757118" w:rsidRDefault="00757118" w:rsidP="003351BF">
      <w:pPr>
        <w:rPr>
          <w:rFonts w:ascii="Arial" w:eastAsia="Times New Roman" w:hAnsi="Arial" w:cs="Arial"/>
          <w:lang w:eastAsia="cs-CZ"/>
        </w:rPr>
      </w:pPr>
    </w:p>
    <w:p w14:paraId="373754B7" w14:textId="77777777" w:rsidR="00757118" w:rsidRPr="007471C7" w:rsidRDefault="00757118" w:rsidP="003351BF">
      <w:pPr>
        <w:rPr>
          <w:rFonts w:ascii="Arial" w:eastAsia="Times New Roman" w:hAnsi="Arial" w:cs="Arial"/>
          <w:lang w:eastAsia="cs-CZ"/>
        </w:rPr>
      </w:pPr>
    </w:p>
    <w:p w14:paraId="7E84CA34" w14:textId="77777777" w:rsidR="003351BF" w:rsidRPr="0043554F" w:rsidRDefault="003351BF" w:rsidP="003351BF">
      <w:pPr>
        <w:rPr>
          <w:sz w:val="24"/>
          <w:szCs w:val="24"/>
        </w:rPr>
      </w:pPr>
      <w:r>
        <w:tab/>
      </w:r>
      <w:r>
        <w:tab/>
      </w:r>
      <w:r>
        <w:tab/>
      </w:r>
      <w:r>
        <w:tab/>
      </w:r>
      <w:r w:rsidR="00F32B45">
        <w:rPr>
          <w:sz w:val="24"/>
          <w:szCs w:val="24"/>
        </w:rPr>
        <w:tab/>
      </w:r>
      <w:r w:rsidR="00F32B45">
        <w:rPr>
          <w:sz w:val="24"/>
          <w:szCs w:val="24"/>
        </w:rPr>
        <w:tab/>
      </w:r>
      <w:r w:rsidR="00F32B45">
        <w:rPr>
          <w:sz w:val="24"/>
          <w:szCs w:val="24"/>
        </w:rPr>
        <w:tab/>
        <w:t>Ing. Tomáš Nossek</w:t>
      </w:r>
      <w:r>
        <w:rPr>
          <w:sz w:val="24"/>
          <w:szCs w:val="24"/>
        </w:rPr>
        <w:t xml:space="preserve"> v.</w:t>
      </w:r>
      <w:r w:rsidR="00E6382B">
        <w:rPr>
          <w:sz w:val="24"/>
          <w:szCs w:val="24"/>
        </w:rPr>
        <w:t xml:space="preserve"> r</w:t>
      </w:r>
      <w:r>
        <w:rPr>
          <w:sz w:val="24"/>
          <w:szCs w:val="24"/>
        </w:rPr>
        <w:t>.</w:t>
      </w:r>
    </w:p>
    <w:p w14:paraId="1A6A42D2" w14:textId="35BEE872" w:rsidR="00503355" w:rsidRPr="00E0345A" w:rsidRDefault="003351BF" w:rsidP="00CD5457">
      <w:pPr>
        <w:rPr>
          <w:sz w:val="24"/>
          <w:szCs w:val="24"/>
        </w:rPr>
      </w:pPr>
      <w:r w:rsidRPr="0043554F">
        <w:rPr>
          <w:sz w:val="24"/>
          <w:szCs w:val="24"/>
        </w:rPr>
        <w:tab/>
      </w:r>
      <w:r w:rsidRPr="0043554F">
        <w:rPr>
          <w:sz w:val="24"/>
          <w:szCs w:val="24"/>
        </w:rPr>
        <w:tab/>
      </w:r>
      <w:r w:rsidRPr="0043554F">
        <w:rPr>
          <w:sz w:val="24"/>
          <w:szCs w:val="24"/>
        </w:rPr>
        <w:tab/>
      </w:r>
      <w:r w:rsidRPr="0043554F">
        <w:rPr>
          <w:sz w:val="24"/>
          <w:szCs w:val="24"/>
        </w:rPr>
        <w:tab/>
      </w:r>
      <w:r w:rsidRPr="0043554F">
        <w:rPr>
          <w:sz w:val="24"/>
          <w:szCs w:val="24"/>
        </w:rPr>
        <w:tab/>
      </w:r>
      <w:r w:rsidRPr="0043554F">
        <w:rPr>
          <w:sz w:val="24"/>
          <w:szCs w:val="24"/>
        </w:rPr>
        <w:tab/>
      </w:r>
      <w:r w:rsidR="009853F6">
        <w:rPr>
          <w:sz w:val="24"/>
          <w:szCs w:val="24"/>
        </w:rPr>
        <w:t>p</w:t>
      </w:r>
      <w:r w:rsidRPr="0043554F">
        <w:rPr>
          <w:sz w:val="24"/>
          <w:szCs w:val="24"/>
        </w:rPr>
        <w:t>ředseda představenstva SPS v JmK</w:t>
      </w:r>
    </w:p>
    <w:sectPr w:rsidR="00503355" w:rsidRPr="00E0345A" w:rsidSect="00E644EB">
      <w:headerReference w:type="default" r:id="rId9"/>
      <w:footerReference w:type="default" r:id="rId10"/>
      <w:pgSz w:w="11906" w:h="16838"/>
      <w:pgMar w:top="1417" w:right="74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8585" w14:textId="77777777" w:rsidR="00A9647D" w:rsidRDefault="00A9647D">
      <w:r>
        <w:separator/>
      </w:r>
    </w:p>
  </w:endnote>
  <w:endnote w:type="continuationSeparator" w:id="0">
    <w:p w14:paraId="01E9FAEF" w14:textId="77777777" w:rsidR="00A9647D" w:rsidRDefault="00A9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Humanist 777 Lt AT">
    <w:altName w:val="Courier New"/>
    <w:charset w:val="00"/>
    <w:family w:val="auto"/>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Kozuka Gothic Pro H">
    <w:panose1 w:val="00000000000000000000"/>
    <w:charset w:val="80"/>
    <w:family w:val="swiss"/>
    <w:notTrueType/>
    <w:pitch w:val="variable"/>
    <w:sig w:usb0="00000283" w:usb1="2AC71C11" w:usb2="00000012" w:usb3="00000000" w:csb0="00020005" w:csb1="00000000"/>
  </w:font>
  <w:font w:name="David">
    <w:charset w:val="B1"/>
    <w:family w:val="swiss"/>
    <w:pitch w:val="variable"/>
    <w:sig w:usb0="00000803" w:usb1="00000000" w:usb2="00000000" w:usb3="00000000" w:csb0="0000002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96AA" w14:textId="77777777" w:rsidR="002314E7" w:rsidRDefault="002314E7">
    <w:pPr>
      <w:pStyle w:val="Zpat"/>
      <w:pBdr>
        <w:bottom w:val="single" w:sz="6" w:space="1" w:color="auto"/>
      </w:pBdr>
    </w:pPr>
  </w:p>
  <w:p w14:paraId="2B97EDEC" w14:textId="77777777" w:rsidR="002314E7" w:rsidRPr="002314E7" w:rsidRDefault="00CE7537" w:rsidP="002314E7">
    <w:pPr>
      <w:pStyle w:val="Zpat"/>
      <w:tabs>
        <w:tab w:val="clear" w:pos="9072"/>
        <w:tab w:val="right" w:pos="9781"/>
      </w:tabs>
      <w:rPr>
        <w:rFonts w:ascii="Arial Narrow" w:hAnsi="Arial Narrow" w:cs="Arial"/>
        <w:sz w:val="20"/>
        <w:szCs w:val="20"/>
      </w:rPr>
    </w:pPr>
    <w:r>
      <w:rPr>
        <w:rFonts w:ascii="Arial Narrow" w:hAnsi="Arial Narrow" w:cs="Arial"/>
        <w:sz w:val="20"/>
        <w:szCs w:val="20"/>
      </w:rPr>
      <w:t>Lazaretní</w:t>
    </w:r>
    <w:r w:rsidR="002314E7" w:rsidRPr="002314E7">
      <w:rPr>
        <w:rFonts w:ascii="Arial Narrow" w:hAnsi="Arial Narrow" w:cs="Arial"/>
        <w:sz w:val="20"/>
        <w:szCs w:val="20"/>
      </w:rPr>
      <w:t xml:space="preserve"> 1</w:t>
    </w:r>
    <w:r w:rsidR="0066433A">
      <w:rPr>
        <w:rFonts w:ascii="Arial Narrow" w:hAnsi="Arial Narrow" w:cs="Arial"/>
        <w:sz w:val="20"/>
        <w:szCs w:val="20"/>
      </w:rPr>
      <w:t>3</w:t>
    </w:r>
    <w:r w:rsidR="002314E7" w:rsidRPr="002314E7">
      <w:rPr>
        <w:rFonts w:ascii="Arial Narrow" w:hAnsi="Arial Narrow" w:cs="Arial"/>
        <w:sz w:val="20"/>
        <w:szCs w:val="20"/>
      </w:rPr>
      <w:t xml:space="preserve"> │ Brno │ 6</w:t>
    </w:r>
    <w:r>
      <w:rPr>
        <w:rFonts w:ascii="Arial Narrow" w:hAnsi="Arial Narrow" w:cs="Arial"/>
        <w:sz w:val="20"/>
        <w:szCs w:val="20"/>
      </w:rPr>
      <w:t>15</w:t>
    </w:r>
    <w:r w:rsidR="002314E7" w:rsidRPr="002314E7">
      <w:rPr>
        <w:rFonts w:ascii="Arial Narrow" w:hAnsi="Arial Narrow" w:cs="Arial"/>
        <w:sz w:val="20"/>
        <w:szCs w:val="20"/>
      </w:rPr>
      <w:t xml:space="preserve"> 00 </w:t>
    </w:r>
    <w:r w:rsidR="002314E7" w:rsidRPr="002314E7">
      <w:rPr>
        <w:rFonts w:ascii="Arial Narrow" w:hAnsi="Arial Narrow" w:cs="Arial"/>
        <w:sz w:val="20"/>
        <w:szCs w:val="20"/>
      </w:rPr>
      <w:tab/>
    </w:r>
    <w:r w:rsidR="002314E7" w:rsidRPr="002314E7">
      <w:rPr>
        <w:rFonts w:ascii="Arial Narrow" w:hAnsi="Arial Narrow" w:cs="Arial"/>
        <w:sz w:val="20"/>
        <w:szCs w:val="20"/>
      </w:rPr>
      <w:tab/>
    </w:r>
    <w:r w:rsidR="002314E7">
      <w:rPr>
        <w:rFonts w:ascii="Arial Narrow" w:hAnsi="Arial Narrow" w:cs="Arial"/>
        <w:sz w:val="20"/>
        <w:szCs w:val="20"/>
      </w:rPr>
      <w:t>t</w:t>
    </w:r>
    <w:r w:rsidR="002314E7" w:rsidRPr="002314E7">
      <w:rPr>
        <w:rFonts w:ascii="Arial Narrow" w:hAnsi="Arial Narrow" w:cs="Arial"/>
        <w:sz w:val="20"/>
        <w:szCs w:val="20"/>
      </w:rPr>
      <w:t>el</w:t>
    </w:r>
    <w:r w:rsidR="009853F6">
      <w:rPr>
        <w:rFonts w:ascii="Arial Narrow" w:hAnsi="Arial Narrow" w:cs="Arial"/>
        <w:sz w:val="20"/>
        <w:szCs w:val="20"/>
      </w:rPr>
      <w:t>efon: 54</w:t>
    </w:r>
    <w:r>
      <w:rPr>
        <w:rFonts w:ascii="Arial Narrow" w:hAnsi="Arial Narrow" w:cs="Arial"/>
        <w:sz w:val="20"/>
        <w:szCs w:val="20"/>
      </w:rPr>
      <w:t>5</w:t>
    </w:r>
    <w:r w:rsidR="009853F6">
      <w:rPr>
        <w:rFonts w:ascii="Arial Narrow" w:hAnsi="Arial Narrow" w:cs="Arial"/>
        <w:sz w:val="20"/>
        <w:szCs w:val="20"/>
      </w:rPr>
      <w:t> 1</w:t>
    </w:r>
    <w:r>
      <w:rPr>
        <w:rFonts w:ascii="Arial Narrow" w:hAnsi="Arial Narrow" w:cs="Arial"/>
        <w:sz w:val="20"/>
        <w:szCs w:val="20"/>
      </w:rPr>
      <w:t>20</w:t>
    </w:r>
    <w:r w:rsidR="009853F6">
      <w:rPr>
        <w:rFonts w:ascii="Arial Narrow" w:hAnsi="Arial Narrow" w:cs="Arial"/>
        <w:sz w:val="20"/>
        <w:szCs w:val="20"/>
      </w:rPr>
      <w:t> </w:t>
    </w:r>
    <w:r>
      <w:rPr>
        <w:rFonts w:ascii="Arial Narrow" w:hAnsi="Arial Narrow" w:cs="Arial"/>
        <w:sz w:val="20"/>
        <w:szCs w:val="20"/>
      </w:rPr>
      <w:t>246</w:t>
    </w:r>
    <w:r w:rsidR="009853F6">
      <w:rPr>
        <w:rFonts w:ascii="Arial Narrow" w:hAnsi="Arial Narrow" w:cs="Arial"/>
        <w:sz w:val="20"/>
        <w:szCs w:val="20"/>
      </w:rPr>
      <w:t xml:space="preserve"> │ e-mail: spsvjmk@seznam</w:t>
    </w:r>
    <w:r w:rsidR="002314E7" w:rsidRPr="002314E7">
      <w:rPr>
        <w:rFonts w:ascii="Arial Narrow" w:hAnsi="Arial Narrow" w:cs="Arial"/>
        <w:sz w:val="20"/>
        <w:szCs w:val="20"/>
      </w:rPr>
      <w:t>.cz</w:t>
    </w:r>
  </w:p>
  <w:p w14:paraId="7E8F3B71" w14:textId="77777777" w:rsidR="002314E7" w:rsidRDefault="002314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C8F6" w14:textId="77777777" w:rsidR="00A9647D" w:rsidRDefault="00A9647D">
      <w:r>
        <w:separator/>
      </w:r>
    </w:p>
  </w:footnote>
  <w:footnote w:type="continuationSeparator" w:id="0">
    <w:p w14:paraId="740503A7" w14:textId="77777777" w:rsidR="00A9647D" w:rsidRDefault="00A96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EF9E" w14:textId="6774475D" w:rsidR="00E644EB" w:rsidRDefault="007E1114" w:rsidP="00E644EB">
    <w:pPr>
      <w:pStyle w:val="Zhlav"/>
      <w:tabs>
        <w:tab w:val="clear" w:pos="4536"/>
        <w:tab w:val="clear" w:pos="9072"/>
        <w:tab w:val="left" w:pos="8100"/>
      </w:tabs>
      <w:ind w:right="-648"/>
      <w:jc w:val="right"/>
      <w:rPr>
        <w:rFonts w:ascii="Arial Black" w:hAnsi="Arial Black"/>
      </w:rPr>
    </w:pPr>
    <w:r>
      <w:rPr>
        <w:rFonts w:ascii="Arial Black" w:hAnsi="Arial Black"/>
        <w:noProof/>
      </w:rPr>
      <mc:AlternateContent>
        <mc:Choice Requires="wps">
          <w:drawing>
            <wp:anchor distT="0" distB="0" distL="114300" distR="114300" simplePos="0" relativeHeight="251658752" behindDoc="0" locked="0" layoutInCell="1" allowOverlap="1" wp14:anchorId="71054D4A" wp14:editId="54FC2069">
              <wp:simplePos x="0" y="0"/>
              <wp:positionH relativeFrom="column">
                <wp:posOffset>1624330</wp:posOffset>
              </wp:positionH>
              <wp:positionV relativeFrom="page">
                <wp:posOffset>190500</wp:posOffset>
              </wp:positionV>
              <wp:extent cx="4586605" cy="1343025"/>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0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F3EA" w14:textId="77777777" w:rsidR="00E644EB" w:rsidRDefault="00E644EB" w:rsidP="00E644EB"/>
                        <w:p w14:paraId="5D810FFA" w14:textId="77777777" w:rsidR="00845B39" w:rsidRDefault="00845B39" w:rsidP="00E644EB"/>
                        <w:p w14:paraId="3B4EDDF6" w14:textId="77777777" w:rsidR="00845B39" w:rsidRDefault="00845B39" w:rsidP="00E644EB"/>
                        <w:p w14:paraId="5BA5EEAC" w14:textId="77777777" w:rsidR="00845B39" w:rsidRDefault="00845B39" w:rsidP="00E644EB"/>
                        <w:p w14:paraId="07C22131" w14:textId="77777777" w:rsidR="00845B39" w:rsidRDefault="00845B39" w:rsidP="00E644EB"/>
                        <w:p w14:paraId="3D800D13" w14:textId="77777777" w:rsidR="00845B39" w:rsidRDefault="00845B39" w:rsidP="00845B39">
                          <w:pPr>
                            <w:jc w:val="right"/>
                            <w:rPr>
                              <w:rFonts w:ascii="Humanist 777 Lt AT" w:eastAsia="Arial Unicode MS" w:hAnsi="Humanist 777 Lt AT" w:cs="Arial Unicode MS"/>
                              <w:b/>
                              <w:caps/>
                              <w:spacing w:val="6"/>
                            </w:rPr>
                          </w:pPr>
                        </w:p>
                        <w:p w14:paraId="7482552F" w14:textId="77777777" w:rsidR="00845B39" w:rsidRPr="00CD5457" w:rsidRDefault="00AE4CBA" w:rsidP="00CD5457">
                          <w:pPr>
                            <w:jc w:val="right"/>
                            <w:rPr>
                              <w:rFonts w:ascii="Arial Narrow" w:eastAsia="Kozuka Gothic Pro H" w:hAnsi="Arial Narrow" w:cs="David"/>
                              <w:b/>
                              <w:caps/>
                              <w:spacing w:val="10"/>
                              <w:sz w:val="30"/>
                              <w:szCs w:val="30"/>
                            </w:rPr>
                          </w:pPr>
                          <w:r>
                            <w:rPr>
                              <w:rFonts w:ascii="Arial Narrow" w:eastAsia="Kozuka Gothic Pro H" w:hAnsi="Arial Narrow" w:cs="David"/>
                              <w:b/>
                              <w:caps/>
                              <w:spacing w:val="10"/>
                              <w:sz w:val="30"/>
                              <w:szCs w:val="30"/>
                            </w:rPr>
                            <w:t>v Jihomoravském kraji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54D4A" id="_x0000_t202" coordsize="21600,21600" o:spt="202" path="m,l,21600r21600,l21600,xe">
              <v:stroke joinstyle="miter"/>
              <v:path gradientshapeok="t" o:connecttype="rect"/>
            </v:shapetype>
            <v:shape id="Text Box 9" o:spid="_x0000_s1026" type="#_x0000_t202" style="position:absolute;left:0;text-align:left;margin-left:127.9pt;margin-top:15pt;width:361.15pt;height:10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" filled="f" stroked="f">
              <v:textbox inset="0,0,0,0">
                <w:txbxContent>
                  <w:p w14:paraId="0913F3EA" w14:textId="77777777" w:rsidR="00E644EB" w:rsidRDefault="00E644EB" w:rsidP="00E644EB"/>
                  <w:p w14:paraId="5D810FFA" w14:textId="77777777" w:rsidR="00845B39" w:rsidRDefault="00845B39" w:rsidP="00E644EB"/>
                  <w:p w14:paraId="3B4EDDF6" w14:textId="77777777" w:rsidR="00845B39" w:rsidRDefault="00845B39" w:rsidP="00E644EB"/>
                  <w:p w14:paraId="5BA5EEAC" w14:textId="77777777" w:rsidR="00845B39" w:rsidRDefault="00845B39" w:rsidP="00E644EB"/>
                  <w:p w14:paraId="07C22131" w14:textId="77777777" w:rsidR="00845B39" w:rsidRDefault="00845B39" w:rsidP="00E644EB"/>
                  <w:p w14:paraId="3D800D13" w14:textId="77777777" w:rsidR="00845B39" w:rsidRDefault="00845B39" w:rsidP="00845B39">
                    <w:pPr>
                      <w:jc w:val="right"/>
                      <w:rPr>
                        <w:rFonts w:ascii="Humanist 777 Lt AT" w:eastAsia="Arial Unicode MS" w:hAnsi="Humanist 777 Lt AT" w:cs="Arial Unicode MS"/>
                        <w:b/>
                        <w:caps/>
                        <w:spacing w:val="6"/>
                      </w:rPr>
                    </w:pPr>
                  </w:p>
                  <w:p w14:paraId="7482552F" w14:textId="77777777" w:rsidR="00845B39" w:rsidRPr="00CD5457" w:rsidRDefault="00AE4CBA" w:rsidP="00CD5457">
                    <w:pPr>
                      <w:jc w:val="right"/>
                      <w:rPr>
                        <w:rFonts w:ascii="Arial Narrow" w:eastAsia="Kozuka Gothic Pro H" w:hAnsi="Arial Narrow" w:cs="David"/>
                        <w:b/>
                        <w:caps/>
                        <w:spacing w:val="10"/>
                        <w:sz w:val="30"/>
                        <w:szCs w:val="30"/>
                      </w:rPr>
                    </w:pPr>
                    <w:r>
                      <w:rPr>
                        <w:rFonts w:ascii="Arial Narrow" w:eastAsia="Kozuka Gothic Pro H" w:hAnsi="Arial Narrow" w:cs="David"/>
                        <w:b/>
                        <w:caps/>
                        <w:spacing w:val="10"/>
                        <w:sz w:val="30"/>
                        <w:szCs w:val="30"/>
                      </w:rPr>
                      <w:t>v Jihomoravském kraji</w:t>
                    </w:r>
                  </w:p>
                </w:txbxContent>
              </v:textbox>
              <w10:wrap type="square" anchory="page"/>
            </v:shape>
          </w:pict>
        </mc:Fallback>
      </mc:AlternateContent>
    </w:r>
    <w:r w:rsidR="00E27CF1">
      <w:rPr>
        <w:noProof/>
      </w:rPr>
      <w:drawing>
        <wp:anchor distT="0" distB="0" distL="114300" distR="114300" simplePos="0" relativeHeight="251657728" behindDoc="1" locked="0" layoutInCell="1" allowOverlap="1" wp14:anchorId="7372FDA6" wp14:editId="1D79CD8E">
          <wp:simplePos x="0" y="0"/>
          <wp:positionH relativeFrom="column">
            <wp:posOffset>0</wp:posOffset>
          </wp:positionH>
          <wp:positionV relativeFrom="paragraph">
            <wp:posOffset>107315</wp:posOffset>
          </wp:positionV>
          <wp:extent cx="1562100" cy="828675"/>
          <wp:effectExtent l="0" t="0" r="0" b="9525"/>
          <wp:wrapNone/>
          <wp:docPr id="8" name="obrázek 8" descr="sp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s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28675"/>
                  </a:xfrm>
                  <a:prstGeom prst="rect">
                    <a:avLst/>
                  </a:prstGeom>
                  <a:noFill/>
                  <a:ln>
                    <a:noFill/>
                  </a:ln>
                </pic:spPr>
              </pic:pic>
            </a:graphicData>
          </a:graphic>
        </wp:anchor>
      </w:drawing>
    </w:r>
    <w:r w:rsidR="00845B39">
      <w:rPr>
        <w:noProof/>
      </w:rPr>
      <w:t xml:space="preserve"> </w:t>
    </w:r>
  </w:p>
  <w:p w14:paraId="0B385FB6" w14:textId="77777777" w:rsidR="00E644EB" w:rsidRDefault="00E644EB">
    <w:pPr>
      <w:pStyle w:val="Zhlav"/>
      <w:rPr>
        <w:rFonts w:ascii="Arial Black" w:hAnsi="Arial Black"/>
      </w:rPr>
    </w:pPr>
  </w:p>
  <w:p w14:paraId="0CBC7E65" w14:textId="77777777" w:rsidR="00E644EB" w:rsidRDefault="00E644EB">
    <w:pPr>
      <w:pStyle w:val="Zhlav"/>
      <w:rPr>
        <w:rFonts w:ascii="Arial Black" w:hAnsi="Arial Black"/>
      </w:rPr>
    </w:pPr>
  </w:p>
  <w:p w14:paraId="3649A1CA" w14:textId="77777777" w:rsidR="005938EF" w:rsidRDefault="005938EF">
    <w:pPr>
      <w:pStyle w:val="Zhlav"/>
      <w:rPr>
        <w:rFonts w:ascii="Arial Black" w:hAnsi="Arial Black"/>
      </w:rPr>
    </w:pPr>
  </w:p>
  <w:p w14:paraId="41D08598" w14:textId="77777777" w:rsidR="005938EF" w:rsidRDefault="005938EF">
    <w:pPr>
      <w:pStyle w:val="Zhlav"/>
      <w:rPr>
        <w:rFonts w:ascii="Arial Black" w:hAnsi="Arial Black"/>
      </w:rPr>
    </w:pPr>
  </w:p>
  <w:p w14:paraId="77A1EF6F" w14:textId="3CEDEA25" w:rsidR="00B43153" w:rsidRDefault="007E1114">
    <w:pPr>
      <w:pStyle w:val="Zhlav"/>
    </w:pPr>
    <w:r>
      <w:rPr>
        <w:noProof/>
      </w:rPr>
      <mc:AlternateContent>
        <mc:Choice Requires="wps">
          <w:drawing>
            <wp:anchor distT="4294967294" distB="4294967294" distL="114300" distR="114300" simplePos="0" relativeHeight="251656704" behindDoc="0" locked="0" layoutInCell="1" allowOverlap="1" wp14:anchorId="64CF8AFD" wp14:editId="15356845">
              <wp:simplePos x="0" y="0"/>
              <wp:positionH relativeFrom="column">
                <wp:posOffset>0</wp:posOffset>
              </wp:positionH>
              <wp:positionV relativeFrom="paragraph">
                <wp:posOffset>61594</wp:posOffset>
              </wp:positionV>
              <wp:extent cx="61722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AAC52C" id="Line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85pt" to="48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" strokeweight="1pt"/>
          </w:pict>
        </mc:Fallback>
      </mc:AlternateContent>
    </w:r>
    <w:r w:rsidR="005938EF">
      <w:softHyphen/>
    </w:r>
    <w:r w:rsidR="005938EF">
      <w:softHyphen/>
    </w:r>
    <w:r w:rsidR="005938EF">
      <w:softHyphen/>
    </w:r>
    <w:r w:rsidR="005938EF">
      <w:softHyphen/>
    </w:r>
    <w:r w:rsidR="005938EF">
      <w:softHyphen/>
    </w:r>
    <w:r w:rsidR="005938EF">
      <w:softHyphen/>
    </w:r>
    <w:r w:rsidR="005938EF">
      <w:softHyphen/>
    </w:r>
    <w:r w:rsidR="005938EF">
      <w:softHyphen/>
    </w:r>
    <w:r w:rsidR="005938EF">
      <w:softHyphen/>
    </w:r>
    <w:r w:rsidR="005938EF">
      <w:softHyphen/>
    </w:r>
    <w:r w:rsidR="005938EF">
      <w:softHyphen/>
    </w:r>
  </w:p>
  <w:p w14:paraId="1A6B5FA6" w14:textId="77777777" w:rsidR="00F45F42" w:rsidRPr="00BF5B74" w:rsidRDefault="00F45F42" w:rsidP="00E644EB">
    <w:pPr>
      <w:pStyle w:val="Zhlav"/>
      <w:jc w:val="center"/>
      <w:rPr>
        <w:rFonts w:ascii="Arial Black" w:hAnsi="Arial Black"/>
        <w:color w:val="B2B3B5"/>
      </w:rPr>
    </w:pPr>
    <w:r w:rsidRPr="00BF5B7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BE3"/>
    <w:multiLevelType w:val="hybridMultilevel"/>
    <w:tmpl w:val="98C419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4497BEF"/>
    <w:multiLevelType w:val="hybridMultilevel"/>
    <w:tmpl w:val="69229F1A"/>
    <w:lvl w:ilvl="0" w:tplc="2EF289A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2613AC"/>
    <w:multiLevelType w:val="hybridMultilevel"/>
    <w:tmpl w:val="23AA768E"/>
    <w:lvl w:ilvl="0" w:tplc="A8AC6CA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1D46C45"/>
    <w:multiLevelType w:val="hybridMultilevel"/>
    <w:tmpl w:val="CB32DB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47D0420"/>
    <w:multiLevelType w:val="multilevel"/>
    <w:tmpl w:val="54B40D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A6799D"/>
    <w:multiLevelType w:val="hybridMultilevel"/>
    <w:tmpl w:val="6C0093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3485F26"/>
    <w:multiLevelType w:val="hybridMultilevel"/>
    <w:tmpl w:val="C2164942"/>
    <w:lvl w:ilvl="0" w:tplc="F54E3F12">
      <w:start w:val="2"/>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593622B"/>
    <w:multiLevelType w:val="hybridMultilevel"/>
    <w:tmpl w:val="5596EF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C2F5D8E"/>
    <w:multiLevelType w:val="hybridMultilevel"/>
    <w:tmpl w:val="75466AF8"/>
    <w:lvl w:ilvl="0" w:tplc="477AA75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E8C1394"/>
    <w:multiLevelType w:val="hybridMultilevel"/>
    <w:tmpl w:val="F030F7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02A2126"/>
    <w:multiLevelType w:val="hybridMultilevel"/>
    <w:tmpl w:val="98C419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DF81241"/>
    <w:multiLevelType w:val="hybridMultilevel"/>
    <w:tmpl w:val="7DB2A3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C325E1F"/>
    <w:multiLevelType w:val="hybridMultilevel"/>
    <w:tmpl w:val="754C88D2"/>
    <w:lvl w:ilvl="0" w:tplc="6684736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30780223">
    <w:abstractNumId w:val="9"/>
  </w:num>
  <w:num w:numId="2" w16cid:durableId="158472511">
    <w:abstractNumId w:val="4"/>
  </w:num>
  <w:num w:numId="3" w16cid:durableId="1414475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324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92669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066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138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3831649">
    <w:abstractNumId w:val="1"/>
  </w:num>
  <w:num w:numId="9" w16cid:durableId="1665357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9954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85503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8771408">
    <w:abstractNumId w:val="5"/>
  </w:num>
  <w:num w:numId="13" w16cid:durableId="827943652">
    <w:abstractNumId w:val="0"/>
  </w:num>
  <w:num w:numId="14" w16cid:durableId="812060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F1"/>
    <w:rsid w:val="000001C9"/>
    <w:rsid w:val="00001877"/>
    <w:rsid w:val="00025CA6"/>
    <w:rsid w:val="000563F6"/>
    <w:rsid w:val="00067E3C"/>
    <w:rsid w:val="00074668"/>
    <w:rsid w:val="00077A48"/>
    <w:rsid w:val="00077E22"/>
    <w:rsid w:val="000802E0"/>
    <w:rsid w:val="00090274"/>
    <w:rsid w:val="000969F2"/>
    <w:rsid w:val="000A1C1F"/>
    <w:rsid w:val="000C2E36"/>
    <w:rsid w:val="000C5085"/>
    <w:rsid w:val="000D0270"/>
    <w:rsid w:val="000D6733"/>
    <w:rsid w:val="000F5999"/>
    <w:rsid w:val="00100674"/>
    <w:rsid w:val="001316AA"/>
    <w:rsid w:val="001767C4"/>
    <w:rsid w:val="00185716"/>
    <w:rsid w:val="001925BF"/>
    <w:rsid w:val="001A484E"/>
    <w:rsid w:val="001A7F85"/>
    <w:rsid w:val="001C57D0"/>
    <w:rsid w:val="001D48EC"/>
    <w:rsid w:val="001E35A3"/>
    <w:rsid w:val="001E6775"/>
    <w:rsid w:val="002064F4"/>
    <w:rsid w:val="0020754A"/>
    <w:rsid w:val="002301C9"/>
    <w:rsid w:val="002314E7"/>
    <w:rsid w:val="00236A97"/>
    <w:rsid w:val="00242BD0"/>
    <w:rsid w:val="002527C8"/>
    <w:rsid w:val="00253575"/>
    <w:rsid w:val="00290AAD"/>
    <w:rsid w:val="002C17E6"/>
    <w:rsid w:val="002D3691"/>
    <w:rsid w:val="002D5A19"/>
    <w:rsid w:val="002D70FD"/>
    <w:rsid w:val="002E548F"/>
    <w:rsid w:val="002F04C4"/>
    <w:rsid w:val="002F4717"/>
    <w:rsid w:val="003040E2"/>
    <w:rsid w:val="00321680"/>
    <w:rsid w:val="00324F48"/>
    <w:rsid w:val="003351BF"/>
    <w:rsid w:val="00335A89"/>
    <w:rsid w:val="00341B85"/>
    <w:rsid w:val="00352736"/>
    <w:rsid w:val="00371FDF"/>
    <w:rsid w:val="00377848"/>
    <w:rsid w:val="0038347D"/>
    <w:rsid w:val="00391D16"/>
    <w:rsid w:val="003961CF"/>
    <w:rsid w:val="003C57A1"/>
    <w:rsid w:val="003C6061"/>
    <w:rsid w:val="003E1B7D"/>
    <w:rsid w:val="003F0BCC"/>
    <w:rsid w:val="00421938"/>
    <w:rsid w:val="004224D2"/>
    <w:rsid w:val="00431262"/>
    <w:rsid w:val="00440A30"/>
    <w:rsid w:val="00445FA2"/>
    <w:rsid w:val="00451F78"/>
    <w:rsid w:val="00473582"/>
    <w:rsid w:val="00484D05"/>
    <w:rsid w:val="00485C7C"/>
    <w:rsid w:val="00503355"/>
    <w:rsid w:val="00504CD7"/>
    <w:rsid w:val="0051638C"/>
    <w:rsid w:val="005422B9"/>
    <w:rsid w:val="00554D63"/>
    <w:rsid w:val="00574045"/>
    <w:rsid w:val="005769DB"/>
    <w:rsid w:val="00577662"/>
    <w:rsid w:val="005938EF"/>
    <w:rsid w:val="005A37F5"/>
    <w:rsid w:val="005B2BF4"/>
    <w:rsid w:val="005D3581"/>
    <w:rsid w:val="005F6400"/>
    <w:rsid w:val="0064411A"/>
    <w:rsid w:val="0066433A"/>
    <w:rsid w:val="00665179"/>
    <w:rsid w:val="0069749D"/>
    <w:rsid w:val="006F0077"/>
    <w:rsid w:val="0074020B"/>
    <w:rsid w:val="0075076F"/>
    <w:rsid w:val="00757118"/>
    <w:rsid w:val="00766ADC"/>
    <w:rsid w:val="007924CC"/>
    <w:rsid w:val="007A447B"/>
    <w:rsid w:val="007B5A24"/>
    <w:rsid w:val="007C2DD8"/>
    <w:rsid w:val="007D0BA8"/>
    <w:rsid w:val="007D4F04"/>
    <w:rsid w:val="007E1114"/>
    <w:rsid w:val="007E4D8A"/>
    <w:rsid w:val="007E74BA"/>
    <w:rsid w:val="00814C26"/>
    <w:rsid w:val="00827747"/>
    <w:rsid w:val="0083300F"/>
    <w:rsid w:val="00840862"/>
    <w:rsid w:val="008439FB"/>
    <w:rsid w:val="00844A4E"/>
    <w:rsid w:val="00845B39"/>
    <w:rsid w:val="0084612D"/>
    <w:rsid w:val="0085160E"/>
    <w:rsid w:val="0086255C"/>
    <w:rsid w:val="00863531"/>
    <w:rsid w:val="0086388C"/>
    <w:rsid w:val="008826A3"/>
    <w:rsid w:val="008853FC"/>
    <w:rsid w:val="00895C7A"/>
    <w:rsid w:val="008C0CF3"/>
    <w:rsid w:val="008C6621"/>
    <w:rsid w:val="00931E0E"/>
    <w:rsid w:val="0093552E"/>
    <w:rsid w:val="009722C8"/>
    <w:rsid w:val="009853F6"/>
    <w:rsid w:val="00991A77"/>
    <w:rsid w:val="009950C9"/>
    <w:rsid w:val="00995840"/>
    <w:rsid w:val="009B1306"/>
    <w:rsid w:val="009B218D"/>
    <w:rsid w:val="009B2821"/>
    <w:rsid w:val="009B7C7E"/>
    <w:rsid w:val="00A02712"/>
    <w:rsid w:val="00A0450D"/>
    <w:rsid w:val="00A11F9D"/>
    <w:rsid w:val="00A27BA7"/>
    <w:rsid w:val="00A27D2B"/>
    <w:rsid w:val="00A452CF"/>
    <w:rsid w:val="00A52637"/>
    <w:rsid w:val="00A5766B"/>
    <w:rsid w:val="00A70620"/>
    <w:rsid w:val="00A82546"/>
    <w:rsid w:val="00A82D9E"/>
    <w:rsid w:val="00A9647D"/>
    <w:rsid w:val="00AB2617"/>
    <w:rsid w:val="00AB5EE9"/>
    <w:rsid w:val="00AE4CBA"/>
    <w:rsid w:val="00B2311C"/>
    <w:rsid w:val="00B23550"/>
    <w:rsid w:val="00B3127A"/>
    <w:rsid w:val="00B43153"/>
    <w:rsid w:val="00B61BA9"/>
    <w:rsid w:val="00B65C80"/>
    <w:rsid w:val="00B83A48"/>
    <w:rsid w:val="00BA676A"/>
    <w:rsid w:val="00BA6D86"/>
    <w:rsid w:val="00BB1E2C"/>
    <w:rsid w:val="00BB72EF"/>
    <w:rsid w:val="00BD6D05"/>
    <w:rsid w:val="00BD730A"/>
    <w:rsid w:val="00BD758F"/>
    <w:rsid w:val="00BE6D20"/>
    <w:rsid w:val="00BF5B74"/>
    <w:rsid w:val="00C15547"/>
    <w:rsid w:val="00C16A68"/>
    <w:rsid w:val="00C30179"/>
    <w:rsid w:val="00C46EB2"/>
    <w:rsid w:val="00C60507"/>
    <w:rsid w:val="00C60D4F"/>
    <w:rsid w:val="00C616AE"/>
    <w:rsid w:val="00C7089C"/>
    <w:rsid w:val="00C7279C"/>
    <w:rsid w:val="00CD5457"/>
    <w:rsid w:val="00CE7537"/>
    <w:rsid w:val="00D01C64"/>
    <w:rsid w:val="00D10D04"/>
    <w:rsid w:val="00D37F33"/>
    <w:rsid w:val="00D423A8"/>
    <w:rsid w:val="00D51174"/>
    <w:rsid w:val="00D71CDA"/>
    <w:rsid w:val="00D72AD5"/>
    <w:rsid w:val="00DC1941"/>
    <w:rsid w:val="00DD1B08"/>
    <w:rsid w:val="00E0345A"/>
    <w:rsid w:val="00E03790"/>
    <w:rsid w:val="00E10DE0"/>
    <w:rsid w:val="00E115ED"/>
    <w:rsid w:val="00E15623"/>
    <w:rsid w:val="00E26B00"/>
    <w:rsid w:val="00E27CF1"/>
    <w:rsid w:val="00E27CF6"/>
    <w:rsid w:val="00E40F1B"/>
    <w:rsid w:val="00E459E6"/>
    <w:rsid w:val="00E55DE0"/>
    <w:rsid w:val="00E623D4"/>
    <w:rsid w:val="00E6382B"/>
    <w:rsid w:val="00E644EB"/>
    <w:rsid w:val="00E71A6B"/>
    <w:rsid w:val="00E847D1"/>
    <w:rsid w:val="00E909BA"/>
    <w:rsid w:val="00E94EC9"/>
    <w:rsid w:val="00EA3730"/>
    <w:rsid w:val="00EA3B83"/>
    <w:rsid w:val="00EE1492"/>
    <w:rsid w:val="00EE1737"/>
    <w:rsid w:val="00EE3813"/>
    <w:rsid w:val="00F12B7D"/>
    <w:rsid w:val="00F32B45"/>
    <w:rsid w:val="00F45F42"/>
    <w:rsid w:val="00F5532B"/>
    <w:rsid w:val="00F734F0"/>
    <w:rsid w:val="00F8358D"/>
    <w:rsid w:val="00FB211B"/>
    <w:rsid w:val="00FC6541"/>
    <w:rsid w:val="00FE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0E6A4"/>
  <w15:docId w15:val="{74DAA3A6-8A53-4939-83EE-AA4C797F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27CF1"/>
    <w:rPr>
      <w:rFonts w:ascii="Calibri" w:eastAsia="Calibri" w:hAnsi="Calibri"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43153"/>
    <w:pPr>
      <w:tabs>
        <w:tab w:val="center" w:pos="4536"/>
        <w:tab w:val="right" w:pos="9072"/>
      </w:tabs>
    </w:pPr>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B43153"/>
    <w:pPr>
      <w:tabs>
        <w:tab w:val="center" w:pos="4536"/>
        <w:tab w:val="right" w:pos="9072"/>
      </w:tabs>
    </w:pPr>
    <w:rPr>
      <w:rFonts w:ascii="Times New Roman" w:eastAsia="Times New Roman" w:hAnsi="Times New Roman" w:cs="Times New Roman"/>
      <w:sz w:val="24"/>
      <w:szCs w:val="24"/>
      <w:lang w:eastAsia="cs-CZ"/>
    </w:rPr>
  </w:style>
  <w:style w:type="character" w:styleId="Hypertextovodkaz">
    <w:name w:val="Hyperlink"/>
    <w:uiPriority w:val="99"/>
    <w:rsid w:val="00554D63"/>
    <w:rPr>
      <w:color w:val="0000FF"/>
      <w:u w:val="single"/>
    </w:rPr>
  </w:style>
  <w:style w:type="paragraph" w:styleId="Odstavecseseznamem">
    <w:name w:val="List Paragraph"/>
    <w:basedOn w:val="Normln"/>
    <w:uiPriority w:val="34"/>
    <w:qFormat/>
    <w:rsid w:val="00503355"/>
    <w:pPr>
      <w:ind w:left="720"/>
    </w:pPr>
    <w:rPr>
      <w:rFonts w:eastAsiaTheme="minorHAnsi"/>
    </w:rPr>
  </w:style>
  <w:style w:type="paragraph" w:styleId="Textbubliny">
    <w:name w:val="Balloon Text"/>
    <w:basedOn w:val="Normln"/>
    <w:link w:val="TextbublinyChar"/>
    <w:rsid w:val="00E459E6"/>
    <w:rPr>
      <w:rFonts w:ascii="Tahoma" w:hAnsi="Tahoma" w:cs="Tahoma"/>
      <w:sz w:val="16"/>
      <w:szCs w:val="16"/>
    </w:rPr>
  </w:style>
  <w:style w:type="character" w:customStyle="1" w:styleId="TextbublinyChar">
    <w:name w:val="Text bubliny Char"/>
    <w:basedOn w:val="Standardnpsmoodstavce"/>
    <w:link w:val="Textbubliny"/>
    <w:rsid w:val="00E459E6"/>
    <w:rPr>
      <w:rFonts w:ascii="Tahoma" w:eastAsia="Calibri" w:hAnsi="Tahoma" w:cs="Tahoma"/>
      <w:sz w:val="16"/>
      <w:szCs w:val="16"/>
      <w:lang w:eastAsia="en-US"/>
    </w:rPr>
  </w:style>
  <w:style w:type="character" w:customStyle="1" w:styleId="ZpatChar">
    <w:name w:val="Zápatí Char"/>
    <w:basedOn w:val="Standardnpsmoodstavce"/>
    <w:link w:val="Zpat"/>
    <w:uiPriority w:val="99"/>
    <w:rsid w:val="002314E7"/>
    <w:rPr>
      <w:sz w:val="24"/>
      <w:szCs w:val="24"/>
    </w:rPr>
  </w:style>
  <w:style w:type="character" w:styleId="Nevyeenzmnka">
    <w:name w:val="Unresolved Mention"/>
    <w:basedOn w:val="Standardnpsmoodstavce"/>
    <w:uiPriority w:val="99"/>
    <w:semiHidden/>
    <w:unhideWhenUsed/>
    <w:rsid w:val="00067E3C"/>
    <w:rPr>
      <w:color w:val="605E5C"/>
      <w:shd w:val="clear" w:color="auto" w:fill="E1DFDD"/>
    </w:rPr>
  </w:style>
  <w:style w:type="paragraph" w:styleId="Bezmezer">
    <w:name w:val="No Spacing"/>
    <w:basedOn w:val="Normln"/>
    <w:uiPriority w:val="1"/>
    <w:qFormat/>
    <w:rsid w:val="00067E3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0608">
      <w:bodyDiv w:val="1"/>
      <w:marLeft w:val="0"/>
      <w:marRight w:val="0"/>
      <w:marTop w:val="0"/>
      <w:marBottom w:val="0"/>
      <w:divBdr>
        <w:top w:val="none" w:sz="0" w:space="0" w:color="auto"/>
        <w:left w:val="none" w:sz="0" w:space="0" w:color="auto"/>
        <w:bottom w:val="none" w:sz="0" w:space="0" w:color="auto"/>
        <w:right w:val="none" w:sz="0" w:space="0" w:color="auto"/>
      </w:divBdr>
    </w:div>
    <w:div w:id="374542406">
      <w:bodyDiv w:val="1"/>
      <w:marLeft w:val="0"/>
      <w:marRight w:val="0"/>
      <w:marTop w:val="0"/>
      <w:marBottom w:val="0"/>
      <w:divBdr>
        <w:top w:val="none" w:sz="0" w:space="0" w:color="auto"/>
        <w:left w:val="none" w:sz="0" w:space="0" w:color="auto"/>
        <w:bottom w:val="none" w:sz="0" w:space="0" w:color="auto"/>
        <w:right w:val="none" w:sz="0" w:space="0" w:color="auto"/>
      </w:divBdr>
    </w:div>
    <w:div w:id="407725531">
      <w:bodyDiv w:val="1"/>
      <w:marLeft w:val="0"/>
      <w:marRight w:val="0"/>
      <w:marTop w:val="0"/>
      <w:marBottom w:val="0"/>
      <w:divBdr>
        <w:top w:val="none" w:sz="0" w:space="0" w:color="auto"/>
        <w:left w:val="none" w:sz="0" w:space="0" w:color="auto"/>
        <w:bottom w:val="none" w:sz="0" w:space="0" w:color="auto"/>
        <w:right w:val="none" w:sz="0" w:space="0" w:color="auto"/>
      </w:divBdr>
    </w:div>
    <w:div w:id="441535035">
      <w:bodyDiv w:val="1"/>
      <w:marLeft w:val="0"/>
      <w:marRight w:val="0"/>
      <w:marTop w:val="0"/>
      <w:marBottom w:val="0"/>
      <w:divBdr>
        <w:top w:val="none" w:sz="0" w:space="0" w:color="auto"/>
        <w:left w:val="none" w:sz="0" w:space="0" w:color="auto"/>
        <w:bottom w:val="none" w:sz="0" w:space="0" w:color="auto"/>
        <w:right w:val="none" w:sz="0" w:space="0" w:color="auto"/>
      </w:divBdr>
    </w:div>
    <w:div w:id="541282195">
      <w:bodyDiv w:val="1"/>
      <w:marLeft w:val="0"/>
      <w:marRight w:val="0"/>
      <w:marTop w:val="0"/>
      <w:marBottom w:val="0"/>
      <w:divBdr>
        <w:top w:val="none" w:sz="0" w:space="0" w:color="auto"/>
        <w:left w:val="none" w:sz="0" w:space="0" w:color="auto"/>
        <w:bottom w:val="none" w:sz="0" w:space="0" w:color="auto"/>
        <w:right w:val="none" w:sz="0" w:space="0" w:color="auto"/>
      </w:divBdr>
    </w:div>
    <w:div w:id="638731668">
      <w:bodyDiv w:val="1"/>
      <w:marLeft w:val="0"/>
      <w:marRight w:val="0"/>
      <w:marTop w:val="0"/>
      <w:marBottom w:val="0"/>
      <w:divBdr>
        <w:top w:val="none" w:sz="0" w:space="0" w:color="auto"/>
        <w:left w:val="none" w:sz="0" w:space="0" w:color="auto"/>
        <w:bottom w:val="none" w:sz="0" w:space="0" w:color="auto"/>
        <w:right w:val="none" w:sz="0" w:space="0" w:color="auto"/>
      </w:divBdr>
    </w:div>
    <w:div w:id="671682310">
      <w:bodyDiv w:val="1"/>
      <w:marLeft w:val="0"/>
      <w:marRight w:val="0"/>
      <w:marTop w:val="0"/>
      <w:marBottom w:val="0"/>
      <w:divBdr>
        <w:top w:val="none" w:sz="0" w:space="0" w:color="auto"/>
        <w:left w:val="none" w:sz="0" w:space="0" w:color="auto"/>
        <w:bottom w:val="none" w:sz="0" w:space="0" w:color="auto"/>
        <w:right w:val="none" w:sz="0" w:space="0" w:color="auto"/>
      </w:divBdr>
    </w:div>
    <w:div w:id="1008210928">
      <w:bodyDiv w:val="1"/>
      <w:marLeft w:val="0"/>
      <w:marRight w:val="0"/>
      <w:marTop w:val="0"/>
      <w:marBottom w:val="0"/>
      <w:divBdr>
        <w:top w:val="none" w:sz="0" w:space="0" w:color="auto"/>
        <w:left w:val="none" w:sz="0" w:space="0" w:color="auto"/>
        <w:bottom w:val="none" w:sz="0" w:space="0" w:color="auto"/>
        <w:right w:val="none" w:sz="0" w:space="0" w:color="auto"/>
      </w:divBdr>
    </w:div>
    <w:div w:id="1079985667">
      <w:bodyDiv w:val="1"/>
      <w:marLeft w:val="0"/>
      <w:marRight w:val="0"/>
      <w:marTop w:val="0"/>
      <w:marBottom w:val="0"/>
      <w:divBdr>
        <w:top w:val="none" w:sz="0" w:space="0" w:color="auto"/>
        <w:left w:val="none" w:sz="0" w:space="0" w:color="auto"/>
        <w:bottom w:val="none" w:sz="0" w:space="0" w:color="auto"/>
        <w:right w:val="none" w:sz="0" w:space="0" w:color="auto"/>
      </w:divBdr>
    </w:div>
    <w:div w:id="1087844133">
      <w:bodyDiv w:val="1"/>
      <w:marLeft w:val="0"/>
      <w:marRight w:val="0"/>
      <w:marTop w:val="0"/>
      <w:marBottom w:val="0"/>
      <w:divBdr>
        <w:top w:val="none" w:sz="0" w:space="0" w:color="auto"/>
        <w:left w:val="none" w:sz="0" w:space="0" w:color="auto"/>
        <w:bottom w:val="none" w:sz="0" w:space="0" w:color="auto"/>
        <w:right w:val="none" w:sz="0" w:space="0" w:color="auto"/>
      </w:divBdr>
    </w:div>
    <w:div w:id="1400249124">
      <w:bodyDiv w:val="1"/>
      <w:marLeft w:val="0"/>
      <w:marRight w:val="0"/>
      <w:marTop w:val="0"/>
      <w:marBottom w:val="0"/>
      <w:divBdr>
        <w:top w:val="none" w:sz="0" w:space="0" w:color="auto"/>
        <w:left w:val="none" w:sz="0" w:space="0" w:color="auto"/>
        <w:bottom w:val="none" w:sz="0" w:space="0" w:color="auto"/>
        <w:right w:val="none" w:sz="0" w:space="0" w:color="auto"/>
      </w:divBdr>
    </w:div>
    <w:div w:id="1642421048">
      <w:bodyDiv w:val="1"/>
      <w:marLeft w:val="0"/>
      <w:marRight w:val="0"/>
      <w:marTop w:val="0"/>
      <w:marBottom w:val="0"/>
      <w:divBdr>
        <w:top w:val="none" w:sz="0" w:space="0" w:color="auto"/>
        <w:left w:val="none" w:sz="0" w:space="0" w:color="auto"/>
        <w:bottom w:val="none" w:sz="0" w:space="0" w:color="auto"/>
        <w:right w:val="none" w:sz="0" w:space="0" w:color="auto"/>
      </w:divBdr>
    </w:div>
    <w:div w:id="1901821716">
      <w:bodyDiv w:val="1"/>
      <w:marLeft w:val="0"/>
      <w:marRight w:val="0"/>
      <w:marTop w:val="0"/>
      <w:marBottom w:val="0"/>
      <w:divBdr>
        <w:top w:val="none" w:sz="0" w:space="0" w:color="auto"/>
        <w:left w:val="none" w:sz="0" w:space="0" w:color="auto"/>
        <w:bottom w:val="none" w:sz="0" w:space="0" w:color="auto"/>
        <w:right w:val="none" w:sz="0" w:space="0" w:color="auto"/>
      </w:divBdr>
    </w:div>
    <w:div w:id="1917400100">
      <w:bodyDiv w:val="1"/>
      <w:marLeft w:val="0"/>
      <w:marRight w:val="0"/>
      <w:marTop w:val="0"/>
      <w:marBottom w:val="0"/>
      <w:divBdr>
        <w:top w:val="none" w:sz="0" w:space="0" w:color="auto"/>
        <w:left w:val="none" w:sz="0" w:space="0" w:color="auto"/>
        <w:bottom w:val="none" w:sz="0" w:space="0" w:color="auto"/>
        <w:right w:val="none" w:sz="0" w:space="0" w:color="auto"/>
      </w:divBdr>
    </w:div>
    <w:div w:id="20833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bajm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352;ablony%20na%20dopisy%20SPS\Dopis%20SPS_interni%20komunikace_Zapis%20z%20jednani_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F2B4-E7B1-44E2-86CA-E58967D3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SPS_interni komunikace_Zapis z jednani_2.dot</Template>
  <TotalTime>132</TotalTime>
  <Pages>3</Pages>
  <Words>714</Words>
  <Characters>3980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Zúčastnění:</vt:lpstr>
    </vt:vector>
  </TitlesOfParts>
  <Company>Hewlett-Packard Company</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Zúčastnění:</dc:title>
  <dc:creator>matyasova</dc:creator>
  <cp:lastModifiedBy>Zdeněk Kotol</cp:lastModifiedBy>
  <cp:revision>5</cp:revision>
  <cp:lastPrinted>2020-02-17T13:04:00Z</cp:lastPrinted>
  <dcterms:created xsi:type="dcterms:W3CDTF">2023-12-03T07:54:00Z</dcterms:created>
  <dcterms:modified xsi:type="dcterms:W3CDTF">2023-12-04T13:08:00Z</dcterms:modified>
</cp:coreProperties>
</file>