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F9E9" w14:textId="77777777" w:rsidR="00835F1E" w:rsidRPr="00E53047" w:rsidRDefault="00835F1E" w:rsidP="001C18AD">
      <w:pPr>
        <w:rPr>
          <w:rFonts w:asciiTheme="minorHAnsi" w:hAnsiTheme="minorHAnsi"/>
          <w:b/>
          <w:i/>
          <w:sz w:val="36"/>
          <w:szCs w:val="36"/>
        </w:rPr>
      </w:pPr>
      <w:r w:rsidRPr="00E53047">
        <w:rPr>
          <w:rFonts w:asciiTheme="minorHAnsi" w:hAnsiTheme="minorHAnsi"/>
          <w:b/>
          <w:i/>
          <w:sz w:val="36"/>
          <w:szCs w:val="36"/>
        </w:rPr>
        <w:t>Jihomoravský k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>raj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  <w:t xml:space="preserve">                       </w:t>
      </w:r>
    </w:p>
    <w:p w14:paraId="76643E6D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tab/>
        <w:t xml:space="preserve">              </w:t>
      </w:r>
    </w:p>
    <w:p w14:paraId="7EBBD32E" w14:textId="77777777" w:rsidR="00E53047" w:rsidRDefault="00E53047" w:rsidP="00E5304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E53047">
        <w:rPr>
          <w:rFonts w:asciiTheme="minorHAnsi" w:hAnsiTheme="minorHAnsi"/>
          <w:b/>
          <w:i/>
          <w:sz w:val="32"/>
          <w:szCs w:val="32"/>
        </w:rPr>
        <w:t>Svaz podnikatelů v</w:t>
      </w:r>
      <w:r>
        <w:rPr>
          <w:rFonts w:asciiTheme="minorHAnsi" w:hAnsiTheme="minorHAnsi"/>
          <w:b/>
          <w:i/>
          <w:sz w:val="32"/>
          <w:szCs w:val="32"/>
        </w:rPr>
        <w:t xml:space="preserve">e </w:t>
      </w:r>
      <w:r w:rsidRPr="00E53047">
        <w:rPr>
          <w:rFonts w:asciiTheme="minorHAnsi" w:hAnsiTheme="minorHAnsi"/>
          <w:b/>
          <w:i/>
          <w:sz w:val="32"/>
          <w:szCs w:val="32"/>
        </w:rPr>
        <w:t>stavebnictví</w:t>
      </w:r>
    </w:p>
    <w:p w14:paraId="06A18805" w14:textId="77777777" w:rsidR="00E53047" w:rsidRPr="00E53047" w:rsidRDefault="006E32EA" w:rsidP="00E530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B6369">
        <w:rPr>
          <w:rFonts w:asciiTheme="minorHAnsi" w:hAnsiTheme="minorHAnsi"/>
        </w:rPr>
        <w:t> Jihomoravském kraji</w:t>
      </w:r>
    </w:p>
    <w:p w14:paraId="7DEBE87A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</w:p>
    <w:p w14:paraId="5E428728" w14:textId="77777777" w:rsidR="00E53047" w:rsidRDefault="00E53047" w:rsidP="001C18AD">
      <w:pPr>
        <w:rPr>
          <w:rFonts w:ascii="Baskerville Old Face" w:hAnsi="Baskerville Old Face"/>
          <w:b/>
        </w:rPr>
        <w:sectPr w:rsidR="00E53047" w:rsidSect="00E5304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47E6AB" w14:textId="77777777" w:rsidR="00835F1E" w:rsidRDefault="00835F1E" w:rsidP="00E53047">
      <w:pPr>
        <w:pBdr>
          <w:bottom w:val="single" w:sz="4" w:space="1" w:color="auto"/>
        </w:pBdr>
        <w:rPr>
          <w:rFonts w:ascii="Baskerville Old Face" w:hAnsi="Baskerville Old Face"/>
          <w:b/>
        </w:rPr>
      </w:pPr>
    </w:p>
    <w:p w14:paraId="1668FF7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551E68A7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AA1AD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7852C7D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08B7D6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8817378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9379D8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5A43E0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8ED87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6FB4CF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STAVBA</w:t>
      </w:r>
    </w:p>
    <w:p w14:paraId="17784CEE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JIHOMORAVSKÉHO</w:t>
      </w:r>
    </w:p>
    <w:p w14:paraId="7D2C173B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KRAJE</w:t>
      </w:r>
    </w:p>
    <w:p w14:paraId="1F842B4C" w14:textId="7A94FD1E" w:rsidR="00835F1E" w:rsidRDefault="00835F1E" w:rsidP="001C18AD">
      <w:pPr>
        <w:rPr>
          <w:rFonts w:ascii="Broadway" w:hAnsi="Broadway"/>
          <w:b/>
          <w:i/>
          <w:color w:val="3366FF"/>
          <w:sz w:val="96"/>
          <w:szCs w:val="96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 xml:space="preserve">                  </w:t>
      </w:r>
      <w:r>
        <w:rPr>
          <w:rFonts w:ascii="Broadway" w:hAnsi="Broadway"/>
          <w:b/>
          <w:i/>
          <w:color w:val="3366FF"/>
          <w:sz w:val="96"/>
          <w:szCs w:val="96"/>
        </w:rPr>
        <w:t>20</w:t>
      </w:r>
      <w:r w:rsidR="000832D4">
        <w:rPr>
          <w:rFonts w:ascii="Broadway" w:hAnsi="Broadway"/>
          <w:b/>
          <w:i/>
          <w:color w:val="3366FF"/>
          <w:sz w:val="96"/>
          <w:szCs w:val="96"/>
        </w:rPr>
        <w:t>20</w:t>
      </w:r>
    </w:p>
    <w:p w14:paraId="2C7DB5A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6DADFC70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6BA46CE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33B18E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D36A451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44A87F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A4F3F6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7D4084F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2F3A1887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2CBC563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3E6058B5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1137E742" w14:textId="607B115E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Brno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 xml:space="preserve">         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>duben 20</w:t>
      </w:r>
      <w:r w:rsidR="00212151">
        <w:rPr>
          <w:rFonts w:ascii="Baskerville Old Face" w:hAnsi="Baskerville Old Face"/>
          <w:i/>
          <w:sz w:val="32"/>
          <w:szCs w:val="32"/>
        </w:rPr>
        <w:t>20</w:t>
      </w:r>
    </w:p>
    <w:p w14:paraId="28AF77BD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</w:p>
    <w:p w14:paraId="6E91604E" w14:textId="77777777" w:rsidR="00835F1E" w:rsidRDefault="00835F1E" w:rsidP="001C18AD"/>
    <w:p w14:paraId="5A287796" w14:textId="77777777" w:rsidR="00835F1E" w:rsidRDefault="00835F1E"/>
    <w:p w14:paraId="5D809B05" w14:textId="77777777" w:rsidR="008D1F4E" w:rsidRDefault="008D1F4E"/>
    <w:p w14:paraId="29C7ED61" w14:textId="77777777" w:rsidR="00835F1E" w:rsidRDefault="00835F1E"/>
    <w:p w14:paraId="75EA5E8D" w14:textId="7E58FA7C" w:rsidR="00835F1E" w:rsidRPr="00BC45B1" w:rsidRDefault="00835F1E" w:rsidP="00F6450E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SOUTĚŽ STAVBA JMK 20</w:t>
      </w:r>
      <w:r w:rsidR="00212151">
        <w:rPr>
          <w:rFonts w:ascii="Cambria" w:hAnsi="Cambria"/>
          <w:b/>
          <w:color w:val="943634" w:themeColor="accent2" w:themeShade="BF"/>
          <w:sz w:val="32"/>
          <w:szCs w:val="32"/>
        </w:rPr>
        <w:t>20</w:t>
      </w:r>
    </w:p>
    <w:p w14:paraId="3B3A4FE4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4717C3A8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STANOVENÍ POŘADÍ PŘIHLÁŠENÝCH STAVEB</w:t>
      </w:r>
    </w:p>
    <w:p w14:paraId="75B9D819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75A42FA4" w14:textId="77777777" w:rsidR="00ED4D36" w:rsidRPr="00BC45B1" w:rsidRDefault="00835F1E" w:rsidP="00ED4D36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1. </w:t>
      </w:r>
      <w:r w:rsidR="002D440F"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KATEGORIE</w:t>
      </w: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: STAVBY OBČANSKÉ VYBAVENOSTI</w:t>
      </w:r>
    </w:p>
    <w:p w14:paraId="36C48A75" w14:textId="339AE7C9" w:rsidR="00ED4D36" w:rsidRDefault="00ED4D36" w:rsidP="00ED4D36">
      <w:pPr>
        <w:jc w:val="center"/>
        <w:rPr>
          <w:rFonts w:ascii="Cambria" w:hAnsi="Cambria"/>
          <w:b/>
        </w:rPr>
      </w:pPr>
    </w:p>
    <w:p w14:paraId="2D00894A" w14:textId="77777777" w:rsidR="004B6369" w:rsidRPr="004B6369" w:rsidRDefault="004B6369" w:rsidP="00ED4D36">
      <w:pPr>
        <w:jc w:val="center"/>
        <w:rPr>
          <w:rFonts w:ascii="Cambria" w:hAnsi="Cambria"/>
          <w:b/>
        </w:rPr>
      </w:pPr>
    </w:p>
    <w:p w14:paraId="089FAD1C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41494910" w14:textId="77777777" w:rsid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2A702169" w14:textId="6C562EAB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212151">
        <w:rPr>
          <w:b/>
          <w:bCs/>
          <w:color w:val="E36C0A" w:themeColor="accent6" w:themeShade="BF"/>
          <w:sz w:val="28"/>
          <w:szCs w:val="28"/>
        </w:rPr>
        <w:t>Komplexní simulační centrum MU</w:t>
      </w:r>
    </w:p>
    <w:p w14:paraId="2ABE85F3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Společnost Komplexní simulační centrum (IDPS s.r.o. a OHL ŽS, a.s.): IDPS s.r.o. Purkyňova 648/125, Brno, OHL ŽS, a.s., Burešova 938/17, Brno</w:t>
      </w:r>
    </w:p>
    <w:p w14:paraId="6A2575B8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Masarykova univerzita, Žerotínovo nám. 617/9, Brno</w:t>
      </w:r>
    </w:p>
    <w:p w14:paraId="3A2207C2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Komplexní simulační centrum (IDPS s.r.o. a OHL ŽS, a.s.): IDPS s.r.o. Purkyňova 648/125, Brno, OHL ŽS, a.s., Burešova 938/17, Brno</w:t>
      </w:r>
    </w:p>
    <w:p w14:paraId="4690773E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AID Team a.s., Netroufalky 797/7, Brno</w:t>
      </w:r>
    </w:p>
    <w:p w14:paraId="587565F4" w14:textId="77777777" w:rsidR="004B6369" w:rsidRPr="00B95BF7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2FECBB6" w14:textId="77777777" w:rsidR="004B6369" w:rsidRPr="00B95BF7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3D9CD59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05682424" w14:textId="77777777" w:rsid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15B041AB" w14:textId="3384B6DE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212151">
        <w:rPr>
          <w:b/>
          <w:bCs/>
          <w:color w:val="E36C0A" w:themeColor="accent6" w:themeShade="BF"/>
          <w:sz w:val="28"/>
          <w:szCs w:val="28"/>
        </w:rPr>
        <w:t>Víceúčelová sportovní hala Modřice</w:t>
      </w:r>
    </w:p>
    <w:p w14:paraId="792A9F88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Město Modřice, nám. Svobody 93, Modřice</w:t>
      </w:r>
    </w:p>
    <w:p w14:paraId="733713BF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Modřice, nám. Svobody 93, Modřice</w:t>
      </w:r>
    </w:p>
    <w:p w14:paraId="22FD8398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Sdružení SYNER, s.r.o a MORAVOSTAV Brno, a.s. stavební společnost</w:t>
      </w:r>
    </w:p>
    <w:p w14:paraId="667D79DF" w14:textId="72AE25C6" w:rsidR="004B6369" w:rsidRDefault="00212151" w:rsidP="00212151">
      <w:pPr>
        <w:rPr>
          <w:b/>
        </w:rPr>
      </w:pPr>
      <w:r>
        <w:t>Projektant:</w:t>
      </w:r>
      <w:r>
        <w:tab/>
      </w:r>
      <w:r>
        <w:tab/>
        <w:t>Atelier bod architekti s.r.o., Praha</w:t>
      </w:r>
    </w:p>
    <w:p w14:paraId="385418A5" w14:textId="77777777" w:rsidR="00212151" w:rsidRDefault="00212151" w:rsidP="004B6369">
      <w:pPr>
        <w:rPr>
          <w:b/>
        </w:rPr>
      </w:pPr>
    </w:p>
    <w:p w14:paraId="44E05821" w14:textId="77777777" w:rsidR="00212151" w:rsidRDefault="00212151" w:rsidP="004B6369">
      <w:pPr>
        <w:rPr>
          <w:b/>
        </w:rPr>
      </w:pPr>
    </w:p>
    <w:p w14:paraId="76B955B9" w14:textId="0D4255C0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16A91F65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</w:rPr>
      </w:pPr>
    </w:p>
    <w:p w14:paraId="40F1E2C9" w14:textId="5B955CAA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color w:val="E36C0A" w:themeColor="accent6" w:themeShade="BF"/>
          <w:sz w:val="28"/>
          <w:szCs w:val="28"/>
        </w:rPr>
      </w:pPr>
      <w:r w:rsidRPr="00212151">
        <w:rPr>
          <w:b/>
          <w:color w:val="E36C0A" w:themeColor="accent6" w:themeShade="BF"/>
          <w:sz w:val="28"/>
          <w:szCs w:val="28"/>
        </w:rPr>
        <w:t>Brána do Říše římské, archeologická expozice – informační centrum, katastrální území Mušov, obec: Pasohlávky</w:t>
      </w:r>
    </w:p>
    <w:p w14:paraId="695B5908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LIVINGSTAV s.r.o., Sovinec 26, Brno</w:t>
      </w:r>
    </w:p>
    <w:p w14:paraId="70738136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Archeologický ústav AV ČR, Brno, v.v.i.</w:t>
      </w:r>
    </w:p>
    <w:p w14:paraId="1A30F7BF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Moravská stavební unie – MSU s.r.o., Jižní náměstí 7/7, Brno</w:t>
      </w:r>
    </w:p>
    <w:p w14:paraId="639D0911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LIVINGSTAV s.r.o., Sovinec 26, Brno</w:t>
      </w:r>
    </w:p>
    <w:p w14:paraId="4D228A83" w14:textId="77777777" w:rsidR="004B6369" w:rsidRDefault="004B6369" w:rsidP="004B6369">
      <w:pPr>
        <w:rPr>
          <w:b/>
        </w:rPr>
      </w:pPr>
    </w:p>
    <w:p w14:paraId="41289FE7" w14:textId="77777777" w:rsidR="00757650" w:rsidRDefault="00757650" w:rsidP="004B6369">
      <w:pPr>
        <w:rPr>
          <w:b/>
        </w:rPr>
      </w:pPr>
    </w:p>
    <w:p w14:paraId="4E8B325D" w14:textId="77777777" w:rsidR="00757650" w:rsidRDefault="00757650" w:rsidP="004B6369">
      <w:pPr>
        <w:rPr>
          <w:b/>
        </w:rPr>
      </w:pPr>
    </w:p>
    <w:p w14:paraId="4D1804A2" w14:textId="77777777" w:rsidR="00757650" w:rsidRDefault="00757650" w:rsidP="004B6369">
      <w:pPr>
        <w:rPr>
          <w:b/>
        </w:rPr>
      </w:pPr>
    </w:p>
    <w:p w14:paraId="2D769571" w14:textId="0C10C8D1" w:rsidR="00757650" w:rsidRDefault="00757650" w:rsidP="004B6369">
      <w:pPr>
        <w:rPr>
          <w:b/>
        </w:rPr>
      </w:pPr>
    </w:p>
    <w:p w14:paraId="7AF4B258" w14:textId="186AD18F" w:rsidR="00212151" w:rsidRDefault="00212151" w:rsidP="004B6369">
      <w:pPr>
        <w:rPr>
          <w:b/>
        </w:rPr>
      </w:pPr>
    </w:p>
    <w:p w14:paraId="54F60A87" w14:textId="77777777" w:rsidR="00212151" w:rsidRDefault="00212151" w:rsidP="004B6369">
      <w:pPr>
        <w:rPr>
          <w:b/>
        </w:rPr>
      </w:pPr>
    </w:p>
    <w:p w14:paraId="394FDAAE" w14:textId="77777777" w:rsidR="00757650" w:rsidRDefault="00757650" w:rsidP="004B6369">
      <w:pPr>
        <w:rPr>
          <w:b/>
        </w:rPr>
      </w:pPr>
    </w:p>
    <w:p w14:paraId="47851BC1" w14:textId="77777777" w:rsidR="004B6369" w:rsidRDefault="004B6369" w:rsidP="004B6369">
      <w:pPr>
        <w:rPr>
          <w:b/>
        </w:rPr>
      </w:pPr>
    </w:p>
    <w:p w14:paraId="58868D15" w14:textId="77777777" w:rsidR="006E32EA" w:rsidRDefault="006E32EA" w:rsidP="004B6369">
      <w:pPr>
        <w:rPr>
          <w:b/>
        </w:rPr>
      </w:pPr>
    </w:p>
    <w:p w14:paraId="3CDF53E4" w14:textId="77777777" w:rsidR="006E32EA" w:rsidRDefault="006E32EA" w:rsidP="004B6369">
      <w:pPr>
        <w:rPr>
          <w:b/>
        </w:rPr>
      </w:pPr>
    </w:p>
    <w:p w14:paraId="5EA235EE" w14:textId="77777777" w:rsidR="00216720" w:rsidRPr="00216720" w:rsidRDefault="00216720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FFBDF14" w14:textId="073F231E" w:rsidR="004B6369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  <w:t>2. kategorie – bytové stavby</w:t>
      </w:r>
    </w:p>
    <w:p w14:paraId="1C32E58E" w14:textId="77777777" w:rsidR="00212151" w:rsidRPr="00216720" w:rsidRDefault="00212151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4CA9C028" w14:textId="77777777" w:rsidR="006E32EA" w:rsidRDefault="004B6369" w:rsidP="004B6369">
      <w:pPr>
        <w:rPr>
          <w:b/>
        </w:rPr>
      </w:pPr>
      <w:r>
        <w:rPr>
          <w:b/>
        </w:rPr>
        <w:t>1. místo</w:t>
      </w:r>
    </w:p>
    <w:p w14:paraId="44BEB8C2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1093237C" w14:textId="44BDE9CA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212151">
        <w:rPr>
          <w:b/>
          <w:bCs/>
          <w:color w:val="E36C0A" w:themeColor="accent6" w:themeShade="BF"/>
          <w:sz w:val="28"/>
          <w:szCs w:val="28"/>
        </w:rPr>
        <w:t>Rezidence BRIGA („Bytový dům Šumavská“), Šumavská 3a, 3b, 602 00 Brno</w:t>
      </w:r>
    </w:p>
    <w:p w14:paraId="526BE36A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MAGNUM Etos, a.s., Jakubská 121/1, Brno</w:t>
      </w:r>
    </w:p>
    <w:p w14:paraId="10004AF4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MAGNUM Etos, a.s., Jakubská 121/1, Brno</w:t>
      </w:r>
    </w:p>
    <w:p w14:paraId="76482643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Komfort, a.s., Křenová 72, Brno</w:t>
      </w:r>
    </w:p>
    <w:p w14:paraId="48F0DE50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 xml:space="preserve">Atelier RAW s.r.o. Rusín a Wahla architekti, Brno, </w:t>
      </w:r>
    </w:p>
    <w:p w14:paraId="798FA550" w14:textId="77777777" w:rsidR="004B6369" w:rsidRDefault="004B6369" w:rsidP="004B6369">
      <w:pPr>
        <w:rPr>
          <w:b/>
        </w:rPr>
      </w:pPr>
    </w:p>
    <w:p w14:paraId="2DA8D47A" w14:textId="77777777" w:rsidR="00212151" w:rsidRDefault="00212151" w:rsidP="004B6369">
      <w:pPr>
        <w:rPr>
          <w:b/>
        </w:rPr>
      </w:pPr>
    </w:p>
    <w:p w14:paraId="16C5E99F" w14:textId="54070DCA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6F6014B3" w14:textId="77777777" w:rsid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764BAF46" w14:textId="1AEC1EA3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212151">
        <w:rPr>
          <w:b/>
          <w:bCs/>
          <w:color w:val="E36C0A" w:themeColor="accent6" w:themeShade="BF"/>
          <w:sz w:val="28"/>
          <w:szCs w:val="28"/>
        </w:rPr>
        <w:t>Obytný soubor Neumannova Brno</w:t>
      </w:r>
    </w:p>
    <w:p w14:paraId="6CE40CAE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PSK Group, spol. s r.o., Vídeňská 187/104a, Brno</w:t>
      </w:r>
    </w:p>
    <w:p w14:paraId="03C75E7C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Trikaya Asset management, a.s.</w:t>
      </w:r>
    </w:p>
    <w:p w14:paraId="1280647C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  <w:t>PSK Group, spol. s r.o., Vídeňská 187/104a, Brno</w:t>
      </w:r>
    </w:p>
    <w:p w14:paraId="629BADAE" w14:textId="77777777" w:rsidR="00212151" w:rsidRPr="00054750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  <w:t xml:space="preserve">Kuba </w:t>
      </w:r>
      <w:r w:rsidRPr="00054750">
        <w:rPr>
          <w:lang w:val="de-DE"/>
        </w:rPr>
        <w:t xml:space="preserve">&amp; </w:t>
      </w:r>
      <w:r>
        <w:t>Pilař architekti s.r.o.</w:t>
      </w:r>
    </w:p>
    <w:p w14:paraId="29724638" w14:textId="40EC1AD8" w:rsidR="004B6369" w:rsidRDefault="004B6369" w:rsidP="004B6369">
      <w:pPr>
        <w:rPr>
          <w:b/>
        </w:rPr>
      </w:pPr>
    </w:p>
    <w:p w14:paraId="3CCEB818" w14:textId="77777777" w:rsidR="00212151" w:rsidRDefault="00212151" w:rsidP="004B6369">
      <w:pPr>
        <w:rPr>
          <w:b/>
        </w:rPr>
      </w:pPr>
    </w:p>
    <w:p w14:paraId="1FFC93E9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5A7FBD9" w14:textId="77777777" w:rsid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046A13F8" w14:textId="6176CD1F" w:rsidR="00212151" w:rsidRPr="00212151" w:rsidRDefault="00212151" w:rsidP="0021215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212151">
        <w:rPr>
          <w:b/>
          <w:bCs/>
          <w:color w:val="E36C0A" w:themeColor="accent6" w:themeShade="BF"/>
          <w:sz w:val="28"/>
          <w:szCs w:val="28"/>
        </w:rPr>
        <w:t xml:space="preserve">Sociální bydlení obce Bílovice nad Svitavou, Husova 148 </w:t>
      </w:r>
    </w:p>
    <w:p w14:paraId="57E7E081" w14:textId="62D5646F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Čtyřstěn architekti v.o.s., Rázusova 377/70, Brno</w:t>
      </w:r>
    </w:p>
    <w:p w14:paraId="759C8868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Obec Bílovice nad Svitavou, Těsnohlídkovo nám. 1000, Bílovice nad Svitavou</w:t>
      </w:r>
    </w:p>
    <w:p w14:paraId="1129EBEE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AQUA – GAS, s.r.o., Berkova 377/70, Brno</w:t>
      </w:r>
    </w:p>
    <w:p w14:paraId="104CBD8A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 xml:space="preserve"> Čtyřstěn architekti v.o.s., Rázusova 377/70, Brno</w:t>
      </w:r>
    </w:p>
    <w:p w14:paraId="6487FCE6" w14:textId="77777777" w:rsidR="004B6369" w:rsidRDefault="004B6369" w:rsidP="004B6369">
      <w:pPr>
        <w:rPr>
          <w:b/>
        </w:rPr>
      </w:pPr>
    </w:p>
    <w:p w14:paraId="4FFE0076" w14:textId="77777777" w:rsidR="004B6369" w:rsidRDefault="004B6369" w:rsidP="004B6369">
      <w:pPr>
        <w:rPr>
          <w:b/>
        </w:rPr>
      </w:pPr>
    </w:p>
    <w:p w14:paraId="5E6480D6" w14:textId="77777777" w:rsidR="004B6369" w:rsidRDefault="004B6369" w:rsidP="004B6369">
      <w:pPr>
        <w:rPr>
          <w:b/>
        </w:rPr>
      </w:pPr>
    </w:p>
    <w:p w14:paraId="50AF8701" w14:textId="77777777" w:rsidR="004B6369" w:rsidRDefault="004B6369" w:rsidP="004B6369">
      <w:pPr>
        <w:rPr>
          <w:b/>
        </w:rPr>
      </w:pPr>
    </w:p>
    <w:p w14:paraId="78DB1577" w14:textId="77777777" w:rsidR="004B6369" w:rsidRDefault="004B6369" w:rsidP="004B6369">
      <w:pPr>
        <w:rPr>
          <w:b/>
        </w:rPr>
      </w:pPr>
    </w:p>
    <w:p w14:paraId="07D369D9" w14:textId="77777777" w:rsidR="00216720" w:rsidRDefault="00216720" w:rsidP="004B6369">
      <w:pPr>
        <w:rPr>
          <w:b/>
          <w:sz w:val="28"/>
          <w:szCs w:val="28"/>
        </w:rPr>
      </w:pPr>
    </w:p>
    <w:p w14:paraId="549067CC" w14:textId="77777777" w:rsidR="00216720" w:rsidRDefault="00216720" w:rsidP="004B6369">
      <w:pPr>
        <w:rPr>
          <w:b/>
          <w:sz w:val="28"/>
          <w:szCs w:val="28"/>
        </w:rPr>
      </w:pPr>
    </w:p>
    <w:p w14:paraId="42EADF44" w14:textId="77777777" w:rsidR="00216720" w:rsidRDefault="00216720" w:rsidP="004B6369">
      <w:pPr>
        <w:rPr>
          <w:b/>
          <w:sz w:val="28"/>
          <w:szCs w:val="28"/>
        </w:rPr>
      </w:pPr>
    </w:p>
    <w:p w14:paraId="47840B98" w14:textId="77777777" w:rsidR="00216720" w:rsidRDefault="00216720" w:rsidP="004B6369">
      <w:pPr>
        <w:rPr>
          <w:b/>
          <w:sz w:val="28"/>
          <w:szCs w:val="28"/>
        </w:rPr>
      </w:pPr>
    </w:p>
    <w:p w14:paraId="2FBDA288" w14:textId="77777777" w:rsidR="00216720" w:rsidRDefault="00216720" w:rsidP="004B6369">
      <w:pPr>
        <w:rPr>
          <w:b/>
          <w:sz w:val="28"/>
          <w:szCs w:val="28"/>
        </w:rPr>
      </w:pPr>
    </w:p>
    <w:p w14:paraId="19110CDB" w14:textId="77777777" w:rsidR="00216720" w:rsidRDefault="00216720" w:rsidP="004B6369">
      <w:pPr>
        <w:rPr>
          <w:b/>
          <w:sz w:val="28"/>
          <w:szCs w:val="28"/>
        </w:rPr>
      </w:pPr>
    </w:p>
    <w:p w14:paraId="3E26F20B" w14:textId="77777777" w:rsidR="00216720" w:rsidRDefault="00216720" w:rsidP="004B6369">
      <w:pPr>
        <w:rPr>
          <w:b/>
          <w:sz w:val="28"/>
          <w:szCs w:val="28"/>
        </w:rPr>
      </w:pPr>
    </w:p>
    <w:p w14:paraId="77206A95" w14:textId="77777777" w:rsidR="00216720" w:rsidRDefault="00216720" w:rsidP="004B6369">
      <w:pPr>
        <w:rPr>
          <w:b/>
          <w:sz w:val="28"/>
          <w:szCs w:val="28"/>
        </w:rPr>
      </w:pPr>
    </w:p>
    <w:p w14:paraId="31A5C71F" w14:textId="77777777" w:rsidR="00216720" w:rsidRDefault="00216720" w:rsidP="004B6369">
      <w:pPr>
        <w:rPr>
          <w:b/>
          <w:sz w:val="28"/>
          <w:szCs w:val="28"/>
        </w:rPr>
      </w:pPr>
    </w:p>
    <w:p w14:paraId="3FD4C6CE" w14:textId="77777777" w:rsidR="00216720" w:rsidRDefault="00216720" w:rsidP="004B6369">
      <w:pPr>
        <w:rPr>
          <w:b/>
          <w:sz w:val="28"/>
          <w:szCs w:val="28"/>
        </w:rPr>
      </w:pPr>
    </w:p>
    <w:p w14:paraId="33032374" w14:textId="77777777" w:rsidR="00216720" w:rsidRDefault="00216720" w:rsidP="004B6369">
      <w:pPr>
        <w:rPr>
          <w:b/>
          <w:sz w:val="28"/>
          <w:szCs w:val="28"/>
        </w:rPr>
      </w:pPr>
    </w:p>
    <w:p w14:paraId="1A73EEDC" w14:textId="77777777" w:rsidR="00216720" w:rsidRDefault="00216720" w:rsidP="004B6369">
      <w:pPr>
        <w:rPr>
          <w:b/>
          <w:sz w:val="28"/>
          <w:szCs w:val="28"/>
        </w:rPr>
      </w:pPr>
    </w:p>
    <w:p w14:paraId="6C9F3FF7" w14:textId="77777777" w:rsidR="00216720" w:rsidRDefault="00216720" w:rsidP="004B6369">
      <w:pPr>
        <w:rPr>
          <w:b/>
          <w:sz w:val="28"/>
          <w:szCs w:val="28"/>
        </w:rPr>
      </w:pPr>
    </w:p>
    <w:p w14:paraId="3465E2F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3. kategorie – průmyslové stavby a technologické stavby</w:t>
      </w:r>
    </w:p>
    <w:p w14:paraId="100839D3" w14:textId="77777777" w:rsidR="00212151" w:rsidRDefault="00212151" w:rsidP="004B6369">
      <w:pPr>
        <w:rPr>
          <w:b/>
        </w:rPr>
      </w:pPr>
    </w:p>
    <w:p w14:paraId="43C0D780" w14:textId="387588A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31DFEDF4" w14:textId="77777777" w:rsidR="00B37A5D" w:rsidRDefault="00B37A5D" w:rsidP="00B37A5D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4C809089" w14:textId="574CA196" w:rsidR="00B37A5D" w:rsidRPr="00B37A5D" w:rsidRDefault="00B37A5D" w:rsidP="00B37A5D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B37A5D">
        <w:rPr>
          <w:b/>
          <w:bCs/>
          <w:color w:val="E36C0A" w:themeColor="accent6" w:themeShade="BF"/>
          <w:sz w:val="28"/>
          <w:szCs w:val="28"/>
        </w:rPr>
        <w:t>BRNO, Pisárky – Etapa II, dostavba haly vozovny a nové kolejové uspořádání</w:t>
      </w:r>
    </w:p>
    <w:p w14:paraId="051145E7" w14:textId="77777777" w:rsidR="00B37A5D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FIRESTA – Fišer, rekonstrukce, stavby a.s., Mlýnská 68, Brno</w:t>
      </w:r>
    </w:p>
    <w:p w14:paraId="02B364B8" w14:textId="77777777" w:rsidR="00B37A5D" w:rsidRPr="009B7DBE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Dopravní podnik města Brna a.s., Hlinky 64/151, Brno</w:t>
      </w:r>
    </w:p>
    <w:p w14:paraId="372BAA5B" w14:textId="77777777" w:rsidR="00B37A5D" w:rsidRPr="005F0C13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„Společnost Pisárky, hala vozovny“, Mlýnská 68, Brno; FIRESTA – Fišer, rekonstrukce, stavby a.s, Mlýnská 68 Brno, Dopravní stavby, s.r.o., Trnkova 150, Brno, IMOS Brno, Olomoucká 704/174, Brno</w:t>
      </w:r>
    </w:p>
    <w:p w14:paraId="213331CA" w14:textId="77777777" w:rsidR="00B37A5D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DK architekti, s.r.o., Křenová 409/52, Brno</w:t>
      </w:r>
    </w:p>
    <w:p w14:paraId="42FA938C" w14:textId="76B88A25" w:rsidR="004B6369" w:rsidRDefault="004B6369" w:rsidP="004B6369">
      <w:pPr>
        <w:rPr>
          <w:b/>
        </w:rPr>
      </w:pPr>
    </w:p>
    <w:p w14:paraId="2098ABD9" w14:textId="77777777" w:rsidR="00B37A5D" w:rsidRDefault="00B37A5D" w:rsidP="004B6369">
      <w:pPr>
        <w:rPr>
          <w:b/>
        </w:rPr>
      </w:pPr>
    </w:p>
    <w:p w14:paraId="21FB2F0A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7B7EDF07" w14:textId="77777777" w:rsidR="00B37A5D" w:rsidRDefault="00B37A5D" w:rsidP="00B37A5D">
      <w:pPr>
        <w:pStyle w:val="Odstavecseseznamem"/>
        <w:spacing w:line="276" w:lineRule="auto"/>
        <w:rPr>
          <w:b/>
          <w:color w:val="E36C0A" w:themeColor="accent6" w:themeShade="BF"/>
          <w:sz w:val="28"/>
          <w:szCs w:val="28"/>
        </w:rPr>
      </w:pPr>
    </w:p>
    <w:p w14:paraId="199DDC7A" w14:textId="293F4676" w:rsidR="00B37A5D" w:rsidRPr="00B37A5D" w:rsidRDefault="00B37A5D" w:rsidP="00B37A5D">
      <w:pPr>
        <w:pStyle w:val="Odstavecseseznamem"/>
        <w:pBdr>
          <w:bottom w:val="single" w:sz="4" w:space="1" w:color="auto"/>
        </w:pBdr>
        <w:spacing w:line="276" w:lineRule="auto"/>
        <w:jc w:val="center"/>
        <w:rPr>
          <w:b/>
          <w:color w:val="E36C0A" w:themeColor="accent6" w:themeShade="BF"/>
          <w:sz w:val="28"/>
          <w:szCs w:val="28"/>
        </w:rPr>
      </w:pPr>
      <w:r w:rsidRPr="00B37A5D">
        <w:rPr>
          <w:b/>
          <w:color w:val="E36C0A" w:themeColor="accent6" w:themeShade="BF"/>
          <w:sz w:val="28"/>
          <w:szCs w:val="28"/>
        </w:rPr>
        <w:t>Administrativní a zákaznické centrum Brno p.č. 1071/115, 1071/184, 1071/90 k.ú. Slatina</w:t>
      </w:r>
    </w:p>
    <w:p w14:paraId="6A5DD0A1" w14:textId="13A3955C" w:rsidR="00B37A5D" w:rsidRPr="00B37A5D" w:rsidRDefault="00B37A5D" w:rsidP="00B37A5D">
      <w:pPr>
        <w:spacing w:line="276" w:lineRule="auto"/>
        <w:rPr>
          <w:b/>
        </w:rPr>
      </w:pPr>
      <w:r>
        <w:t>Přihlašovatel:</w:t>
      </w:r>
      <w:r w:rsidR="006011C7">
        <w:tab/>
      </w:r>
      <w:r w:rsidR="006011C7">
        <w:tab/>
        <w:t xml:space="preserve">  </w:t>
      </w:r>
      <w:r>
        <w:t>Ing. Arch. Pavla Kotásková, Přívrat 1455/14, Brno</w:t>
      </w:r>
    </w:p>
    <w:p w14:paraId="2C1996D8" w14:textId="383819F6" w:rsidR="00B37A5D" w:rsidRPr="009B7DBE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Slatina Real Estate k.s., Jandova 216/10, Praha 9</w:t>
      </w:r>
    </w:p>
    <w:p w14:paraId="6CBC9496" w14:textId="77777777" w:rsidR="00B37A5D" w:rsidRPr="005F0C13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 xml:space="preserve">3V </w:t>
      </w:r>
      <w:r w:rsidRPr="00BB53D5">
        <w:t>&amp; H</w:t>
      </w:r>
      <w:r>
        <w:t>, s.r.o., Prakšická 2495, Uherský Brod</w:t>
      </w:r>
    </w:p>
    <w:p w14:paraId="199D4092" w14:textId="77777777" w:rsidR="00B37A5D" w:rsidRDefault="00B37A5D" w:rsidP="00B37A5D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Pavla Kotásková, Přívrat 1455/14, Brno</w:t>
      </w:r>
    </w:p>
    <w:p w14:paraId="052972A0" w14:textId="77777777" w:rsidR="004B6369" w:rsidRDefault="004B6369" w:rsidP="004B6369">
      <w:pPr>
        <w:rPr>
          <w:b/>
        </w:rPr>
      </w:pPr>
    </w:p>
    <w:p w14:paraId="221F2816" w14:textId="77777777" w:rsidR="004B6369" w:rsidRDefault="004B6369" w:rsidP="004B6369">
      <w:pPr>
        <w:rPr>
          <w:b/>
        </w:rPr>
      </w:pPr>
    </w:p>
    <w:p w14:paraId="2051A42B" w14:textId="77777777" w:rsidR="004B6369" w:rsidRDefault="004B6369" w:rsidP="004B6369">
      <w:pPr>
        <w:rPr>
          <w:b/>
        </w:rPr>
      </w:pPr>
    </w:p>
    <w:p w14:paraId="7713C6BB" w14:textId="77777777" w:rsidR="004B6369" w:rsidRDefault="004B6369" w:rsidP="004B6369">
      <w:pPr>
        <w:rPr>
          <w:b/>
        </w:rPr>
      </w:pPr>
    </w:p>
    <w:p w14:paraId="4CBBEE37" w14:textId="77777777" w:rsidR="004B6369" w:rsidRDefault="004B6369" w:rsidP="004B6369">
      <w:pPr>
        <w:rPr>
          <w:b/>
        </w:rPr>
      </w:pPr>
    </w:p>
    <w:p w14:paraId="60AE9E9A" w14:textId="77777777" w:rsidR="00216720" w:rsidRDefault="00216720" w:rsidP="004B6369">
      <w:pPr>
        <w:rPr>
          <w:b/>
          <w:sz w:val="28"/>
          <w:szCs w:val="28"/>
        </w:rPr>
      </w:pPr>
    </w:p>
    <w:p w14:paraId="260765FE" w14:textId="77777777" w:rsidR="00216720" w:rsidRDefault="00216720" w:rsidP="004B6369">
      <w:pPr>
        <w:rPr>
          <w:b/>
          <w:sz w:val="28"/>
          <w:szCs w:val="28"/>
        </w:rPr>
      </w:pPr>
    </w:p>
    <w:p w14:paraId="04E09845" w14:textId="77777777" w:rsidR="00216720" w:rsidRDefault="00216720" w:rsidP="004B6369">
      <w:pPr>
        <w:rPr>
          <w:b/>
          <w:sz w:val="28"/>
          <w:szCs w:val="28"/>
        </w:rPr>
      </w:pPr>
    </w:p>
    <w:p w14:paraId="373E3E1F" w14:textId="77777777" w:rsidR="00216720" w:rsidRDefault="00216720" w:rsidP="004B6369">
      <w:pPr>
        <w:rPr>
          <w:b/>
          <w:sz w:val="28"/>
          <w:szCs w:val="28"/>
        </w:rPr>
      </w:pPr>
    </w:p>
    <w:p w14:paraId="69E207CC" w14:textId="77777777" w:rsidR="00216720" w:rsidRDefault="00216720" w:rsidP="004B6369">
      <w:pPr>
        <w:rPr>
          <w:b/>
          <w:sz w:val="28"/>
          <w:szCs w:val="28"/>
        </w:rPr>
      </w:pPr>
    </w:p>
    <w:p w14:paraId="1F520377" w14:textId="77777777" w:rsidR="00216720" w:rsidRDefault="00216720" w:rsidP="004B6369">
      <w:pPr>
        <w:rPr>
          <w:b/>
          <w:sz w:val="28"/>
          <w:szCs w:val="28"/>
        </w:rPr>
      </w:pPr>
    </w:p>
    <w:p w14:paraId="285BA45B" w14:textId="77777777" w:rsidR="00216720" w:rsidRDefault="00216720" w:rsidP="004B6369">
      <w:pPr>
        <w:rPr>
          <w:b/>
          <w:sz w:val="28"/>
          <w:szCs w:val="28"/>
        </w:rPr>
      </w:pPr>
    </w:p>
    <w:p w14:paraId="5EBCEC68" w14:textId="77777777" w:rsidR="00216720" w:rsidRDefault="00216720" w:rsidP="004B6369">
      <w:pPr>
        <w:rPr>
          <w:b/>
          <w:sz w:val="28"/>
          <w:szCs w:val="28"/>
        </w:rPr>
      </w:pPr>
    </w:p>
    <w:p w14:paraId="10C63836" w14:textId="77777777" w:rsidR="00216720" w:rsidRDefault="00216720" w:rsidP="004B6369">
      <w:pPr>
        <w:rPr>
          <w:b/>
          <w:sz w:val="28"/>
          <w:szCs w:val="28"/>
        </w:rPr>
      </w:pPr>
    </w:p>
    <w:p w14:paraId="1F672EB6" w14:textId="77777777" w:rsidR="00216720" w:rsidRDefault="00216720" w:rsidP="004B6369">
      <w:pPr>
        <w:rPr>
          <w:b/>
          <w:sz w:val="28"/>
          <w:szCs w:val="28"/>
        </w:rPr>
      </w:pPr>
    </w:p>
    <w:p w14:paraId="5477AD58" w14:textId="77777777" w:rsidR="00757650" w:rsidRDefault="00757650" w:rsidP="004B6369">
      <w:pPr>
        <w:rPr>
          <w:b/>
          <w:sz w:val="28"/>
          <w:szCs w:val="28"/>
        </w:rPr>
      </w:pPr>
    </w:p>
    <w:p w14:paraId="0E41EFC6" w14:textId="77777777" w:rsidR="00757650" w:rsidRDefault="00757650" w:rsidP="004B6369">
      <w:pPr>
        <w:rPr>
          <w:b/>
          <w:sz w:val="28"/>
          <w:szCs w:val="28"/>
        </w:rPr>
      </w:pPr>
    </w:p>
    <w:p w14:paraId="12983A80" w14:textId="77777777" w:rsidR="00757650" w:rsidRDefault="00757650" w:rsidP="004B6369">
      <w:pPr>
        <w:rPr>
          <w:b/>
          <w:sz w:val="28"/>
          <w:szCs w:val="28"/>
        </w:rPr>
      </w:pPr>
    </w:p>
    <w:p w14:paraId="6A714D9A" w14:textId="77777777" w:rsidR="00757650" w:rsidRDefault="00757650" w:rsidP="004B6369">
      <w:pPr>
        <w:rPr>
          <w:b/>
          <w:sz w:val="28"/>
          <w:szCs w:val="28"/>
        </w:rPr>
      </w:pPr>
    </w:p>
    <w:p w14:paraId="17BB0967" w14:textId="77777777" w:rsidR="00757650" w:rsidRDefault="00757650" w:rsidP="004B6369">
      <w:pPr>
        <w:rPr>
          <w:b/>
          <w:sz w:val="28"/>
          <w:szCs w:val="28"/>
        </w:rPr>
      </w:pPr>
    </w:p>
    <w:p w14:paraId="0BE80CBE" w14:textId="77777777" w:rsidR="00216720" w:rsidRDefault="00216720" w:rsidP="004B6369">
      <w:pPr>
        <w:rPr>
          <w:b/>
          <w:sz w:val="28"/>
          <w:szCs w:val="28"/>
        </w:rPr>
      </w:pPr>
    </w:p>
    <w:p w14:paraId="603D7A5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4. kategorie – dopravní a inženýrské stavby</w:t>
      </w:r>
    </w:p>
    <w:p w14:paraId="2D4EB26E" w14:textId="77777777" w:rsidR="006011C7" w:rsidRDefault="006011C7" w:rsidP="004B6369">
      <w:pPr>
        <w:rPr>
          <w:b/>
        </w:rPr>
      </w:pPr>
    </w:p>
    <w:p w14:paraId="318B209E" w14:textId="25C90EEF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17F54511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09FE46CE" w14:textId="77777777" w:rsidR="006011C7" w:rsidRPr="006011C7" w:rsidRDefault="006011C7" w:rsidP="006011C7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6011C7">
        <w:rPr>
          <w:b/>
          <w:bCs/>
          <w:color w:val="E36C0A" w:themeColor="accent6" w:themeShade="BF"/>
          <w:sz w:val="28"/>
          <w:szCs w:val="28"/>
        </w:rPr>
        <w:t>II/416 Pohořelice – okružní křižovatka</w:t>
      </w:r>
    </w:p>
    <w:p w14:paraId="2465C496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HBH Projekt spol. s r.o., Kabátníkova 5, Brno</w:t>
      </w:r>
    </w:p>
    <w:p w14:paraId="6F336CAE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SUS JmK, Město Pohořelice</w:t>
      </w:r>
    </w:p>
    <w:p w14:paraId="22DD4646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IMOS Brno, a.s., Olomoucká ul., Brno</w:t>
      </w:r>
    </w:p>
    <w:p w14:paraId="1DDDB709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HBH Projekt spol. s r.o., Kabátníkova 5, Brno</w:t>
      </w:r>
    </w:p>
    <w:p w14:paraId="12799DBD" w14:textId="2390183A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9FE3ABD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79700552" w14:textId="376756CC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17F91132" w14:textId="0EDB776D" w:rsidR="004B6369" w:rsidRDefault="004B6369" w:rsidP="004B6369">
      <w:pPr>
        <w:rPr>
          <w:b/>
        </w:rPr>
      </w:pPr>
    </w:p>
    <w:p w14:paraId="7A2BB8D6" w14:textId="77777777" w:rsidR="006011C7" w:rsidRPr="006011C7" w:rsidRDefault="006011C7" w:rsidP="006011C7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6011C7">
        <w:rPr>
          <w:b/>
          <w:bCs/>
          <w:color w:val="E36C0A" w:themeColor="accent6" w:themeShade="BF"/>
          <w:sz w:val="28"/>
          <w:szCs w:val="28"/>
        </w:rPr>
        <w:t>Koleje MHD – zelené plíce města, Nové sady (úsek Hybešova – Poříčí)</w:t>
      </w:r>
    </w:p>
    <w:p w14:paraId="30ADD560" w14:textId="10804C7A" w:rsidR="006011C7" w:rsidRP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>
        <w:t>Přihlašovatel:</w:t>
      </w:r>
      <w:r>
        <w:tab/>
        <w:t>Dopravní stavby Brno s.r.o., Trnkova 150, Brno</w:t>
      </w:r>
    </w:p>
    <w:p w14:paraId="17DF9B8B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Dopravní podnik města Brna, Hlinky 64/151, Brno</w:t>
      </w:r>
    </w:p>
    <w:p w14:paraId="785EEAE6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Dopravní stavby Brno s.r.o., Trnkova 150, Brno</w:t>
      </w:r>
    </w:p>
    <w:p w14:paraId="6C667DBA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PRODOZ road s.r.o., Kounicova 297/38, Brno</w:t>
      </w:r>
    </w:p>
    <w:p w14:paraId="148146EC" w14:textId="59206469" w:rsidR="006011C7" w:rsidRDefault="006011C7" w:rsidP="004B6369">
      <w:pPr>
        <w:rPr>
          <w:b/>
        </w:rPr>
      </w:pPr>
    </w:p>
    <w:p w14:paraId="4AB904BC" w14:textId="77777777" w:rsidR="006011C7" w:rsidRDefault="006011C7" w:rsidP="004B6369">
      <w:pPr>
        <w:rPr>
          <w:b/>
        </w:rPr>
      </w:pPr>
    </w:p>
    <w:p w14:paraId="49155739" w14:textId="77777777" w:rsidR="006E32EA" w:rsidRDefault="006E32EA" w:rsidP="004B6369">
      <w:pPr>
        <w:rPr>
          <w:b/>
        </w:rPr>
      </w:pPr>
      <w:r>
        <w:rPr>
          <w:b/>
        </w:rPr>
        <w:t>3. místo</w:t>
      </w:r>
    </w:p>
    <w:p w14:paraId="6DFC36F8" w14:textId="47EB01BC" w:rsidR="006E32EA" w:rsidRDefault="006E32EA" w:rsidP="004B6369">
      <w:pPr>
        <w:rPr>
          <w:b/>
        </w:rPr>
      </w:pPr>
    </w:p>
    <w:p w14:paraId="44D09663" w14:textId="77777777" w:rsidR="006011C7" w:rsidRPr="006011C7" w:rsidRDefault="006011C7" w:rsidP="006011C7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6011C7">
        <w:rPr>
          <w:b/>
          <w:bCs/>
          <w:color w:val="E36C0A" w:themeColor="accent6" w:themeShade="BF"/>
          <w:sz w:val="28"/>
          <w:szCs w:val="28"/>
        </w:rPr>
        <w:t>Autobusové zastávky Přibyslavice</w:t>
      </w:r>
    </w:p>
    <w:p w14:paraId="4294BC78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Obec Přibyslavice, Sokolská 44, Přibyslavice</w:t>
      </w:r>
    </w:p>
    <w:p w14:paraId="5F0F1F43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Přibyslavice, Sokolská 44, Přibyslavice</w:t>
      </w:r>
    </w:p>
    <w:p w14:paraId="622F2BBF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LP staving s.r.o., Větrov 160, Domašov</w:t>
      </w:r>
    </w:p>
    <w:p w14:paraId="46AE397E" w14:textId="77777777" w:rsidR="006011C7" w:rsidRDefault="006011C7" w:rsidP="006011C7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Libor Žák, Riegrova 14, Brno</w:t>
      </w:r>
    </w:p>
    <w:p w14:paraId="1DAE5A72" w14:textId="77777777" w:rsidR="006011C7" w:rsidRDefault="006011C7" w:rsidP="004B6369">
      <w:pPr>
        <w:rPr>
          <w:b/>
        </w:rPr>
      </w:pPr>
    </w:p>
    <w:p w14:paraId="7FD5AD78" w14:textId="77777777" w:rsidR="004B6369" w:rsidRDefault="004B6369" w:rsidP="004B6369">
      <w:pPr>
        <w:rPr>
          <w:b/>
        </w:rPr>
      </w:pPr>
    </w:p>
    <w:p w14:paraId="436CCBA8" w14:textId="77777777" w:rsidR="004B6369" w:rsidRDefault="004B6369" w:rsidP="004B6369">
      <w:pPr>
        <w:rPr>
          <w:b/>
        </w:rPr>
      </w:pPr>
    </w:p>
    <w:p w14:paraId="3FCDB7A2" w14:textId="77777777" w:rsidR="004B6369" w:rsidRDefault="004B6369" w:rsidP="004B6369">
      <w:pPr>
        <w:rPr>
          <w:b/>
        </w:rPr>
      </w:pPr>
    </w:p>
    <w:p w14:paraId="520AA641" w14:textId="77777777" w:rsidR="004B6369" w:rsidRDefault="004B6369" w:rsidP="004B6369">
      <w:pPr>
        <w:rPr>
          <w:b/>
        </w:rPr>
      </w:pPr>
    </w:p>
    <w:p w14:paraId="7D98F4BC" w14:textId="77777777" w:rsidR="004B6369" w:rsidRDefault="004B6369" w:rsidP="004B6369">
      <w:pPr>
        <w:rPr>
          <w:b/>
        </w:rPr>
      </w:pPr>
    </w:p>
    <w:p w14:paraId="6FF1CA6D" w14:textId="77777777" w:rsidR="004B6369" w:rsidRDefault="004B6369" w:rsidP="004B6369">
      <w:pPr>
        <w:rPr>
          <w:b/>
        </w:rPr>
      </w:pPr>
    </w:p>
    <w:p w14:paraId="29EFBACC" w14:textId="77777777" w:rsidR="004B6369" w:rsidRDefault="004B6369" w:rsidP="004B6369">
      <w:pPr>
        <w:rPr>
          <w:b/>
        </w:rPr>
      </w:pPr>
    </w:p>
    <w:p w14:paraId="6CDE000B" w14:textId="77777777" w:rsidR="004B6369" w:rsidRDefault="004B6369" w:rsidP="004B6369">
      <w:pPr>
        <w:rPr>
          <w:b/>
        </w:rPr>
      </w:pPr>
    </w:p>
    <w:p w14:paraId="1BB4A155" w14:textId="77777777" w:rsidR="00216720" w:rsidRDefault="00216720" w:rsidP="004B6369">
      <w:pPr>
        <w:rPr>
          <w:b/>
          <w:sz w:val="28"/>
          <w:szCs w:val="28"/>
        </w:rPr>
      </w:pPr>
    </w:p>
    <w:p w14:paraId="7B9DECC0" w14:textId="77777777" w:rsidR="00216720" w:rsidRDefault="00216720" w:rsidP="004B6369">
      <w:pPr>
        <w:rPr>
          <w:b/>
          <w:sz w:val="28"/>
          <w:szCs w:val="28"/>
        </w:rPr>
      </w:pPr>
    </w:p>
    <w:p w14:paraId="74908EC3" w14:textId="77777777" w:rsidR="00216720" w:rsidRDefault="00216720" w:rsidP="004B6369">
      <w:pPr>
        <w:rPr>
          <w:b/>
          <w:sz w:val="28"/>
          <w:szCs w:val="28"/>
        </w:rPr>
      </w:pPr>
    </w:p>
    <w:p w14:paraId="68C1C958" w14:textId="77777777" w:rsidR="00216720" w:rsidRDefault="00216720" w:rsidP="004B6369">
      <w:pPr>
        <w:rPr>
          <w:b/>
          <w:sz w:val="28"/>
          <w:szCs w:val="28"/>
        </w:rPr>
      </w:pPr>
    </w:p>
    <w:p w14:paraId="6D563492" w14:textId="77777777" w:rsidR="00216720" w:rsidRDefault="00216720" w:rsidP="004B6369">
      <w:pPr>
        <w:rPr>
          <w:b/>
          <w:sz w:val="28"/>
          <w:szCs w:val="28"/>
        </w:rPr>
      </w:pPr>
    </w:p>
    <w:p w14:paraId="1F2BABB1" w14:textId="77777777" w:rsidR="00216720" w:rsidRDefault="00216720" w:rsidP="004B6369">
      <w:pPr>
        <w:rPr>
          <w:b/>
          <w:sz w:val="28"/>
          <w:szCs w:val="28"/>
        </w:rPr>
      </w:pPr>
    </w:p>
    <w:p w14:paraId="69667971" w14:textId="77777777" w:rsidR="00216720" w:rsidRDefault="00216720" w:rsidP="004B6369">
      <w:pPr>
        <w:rPr>
          <w:b/>
          <w:sz w:val="28"/>
          <w:szCs w:val="28"/>
        </w:rPr>
      </w:pPr>
    </w:p>
    <w:p w14:paraId="788607E4" w14:textId="77777777" w:rsidR="006E32EA" w:rsidRDefault="006E32EA" w:rsidP="004B6369">
      <w:pPr>
        <w:rPr>
          <w:b/>
          <w:sz w:val="28"/>
          <w:szCs w:val="28"/>
        </w:rPr>
      </w:pPr>
    </w:p>
    <w:p w14:paraId="46BA3C85" w14:textId="77777777" w:rsidR="00757650" w:rsidRDefault="00757650" w:rsidP="004B6369">
      <w:pPr>
        <w:rPr>
          <w:b/>
          <w:sz w:val="28"/>
          <w:szCs w:val="28"/>
        </w:rPr>
      </w:pPr>
    </w:p>
    <w:p w14:paraId="46278EFB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7D70F7C" w14:textId="77777777" w:rsidR="005122AE" w:rsidRDefault="005122AE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1B086E4" w14:textId="76A5205A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5. </w:t>
      </w:r>
      <w:r w:rsidRPr="008E304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kategorie – rekonstrukce staveb a objektů</w:t>
      </w:r>
    </w:p>
    <w:p w14:paraId="03CEF926" w14:textId="77777777" w:rsidR="005122AE" w:rsidRDefault="005122AE" w:rsidP="005122A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(v kategorii byly uděleny dvě první ceny bez určení pořadí)</w:t>
      </w:r>
    </w:p>
    <w:p w14:paraId="4CA1CAA3" w14:textId="77777777" w:rsidR="006011C7" w:rsidRDefault="006011C7" w:rsidP="004B6369">
      <w:pPr>
        <w:rPr>
          <w:b/>
        </w:rPr>
      </w:pPr>
    </w:p>
    <w:p w14:paraId="55CE52EB" w14:textId="77777777" w:rsidR="006011C7" w:rsidRDefault="006011C7" w:rsidP="004B6369">
      <w:pPr>
        <w:rPr>
          <w:b/>
        </w:rPr>
      </w:pPr>
    </w:p>
    <w:p w14:paraId="1C33CB19" w14:textId="75E7B9C3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6A2E8862" w14:textId="77777777" w:rsidR="005122AE" w:rsidRDefault="005122AE" w:rsidP="005122AE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FF0000"/>
          <w:sz w:val="28"/>
          <w:szCs w:val="28"/>
        </w:rPr>
      </w:pPr>
    </w:p>
    <w:p w14:paraId="128ED896" w14:textId="25D15174" w:rsidR="005122AE" w:rsidRPr="005122AE" w:rsidRDefault="005122AE" w:rsidP="005122AE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5122AE">
        <w:rPr>
          <w:b/>
          <w:bCs/>
          <w:color w:val="E36C0A" w:themeColor="accent6" w:themeShade="BF"/>
          <w:sz w:val="28"/>
          <w:szCs w:val="28"/>
        </w:rPr>
        <w:t>MOÚ Brno – rekonstrukce a dostavba Bakešova pavilonu</w:t>
      </w:r>
    </w:p>
    <w:p w14:paraId="61BF5050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Společnost pro Bakešův pavilon: UNISTAV CONSTRUCTION a.s., Příkop 838/6, Brno, OHL ŽS, a.s., Burešova 938/17, Brno</w:t>
      </w:r>
    </w:p>
    <w:p w14:paraId="0378F48B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Masarykův onkologický ústav, Žlutý kopec 7, Brno</w:t>
      </w:r>
    </w:p>
    <w:p w14:paraId="524A260D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pro Bakešův pavilon: UNISTAV CONSTRUCTION a.s., Příkop 838/6, Brno, OHL ŽS, a.s., Burešova 938/17, Brno</w:t>
      </w:r>
    </w:p>
    <w:p w14:paraId="01A2AB5A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Atelier 2002, s.r.o., Ing. Arch. Vladislav Vrána, Zachova 634/6, Brno</w:t>
      </w:r>
    </w:p>
    <w:p w14:paraId="09B46035" w14:textId="5ECC84EA" w:rsidR="004B6369" w:rsidRDefault="004B6369" w:rsidP="004B6369">
      <w:pPr>
        <w:rPr>
          <w:b/>
        </w:rPr>
      </w:pPr>
    </w:p>
    <w:p w14:paraId="6713DE3F" w14:textId="16330F1D" w:rsidR="005122AE" w:rsidRDefault="005122AE" w:rsidP="004B6369">
      <w:pPr>
        <w:rPr>
          <w:b/>
        </w:rPr>
      </w:pPr>
    </w:p>
    <w:p w14:paraId="39CE4FEF" w14:textId="77777777" w:rsidR="005122AE" w:rsidRDefault="005122AE" w:rsidP="005122AE">
      <w:pPr>
        <w:rPr>
          <w:b/>
        </w:rPr>
      </w:pPr>
      <w:r>
        <w:rPr>
          <w:b/>
        </w:rPr>
        <w:t>1. místo</w:t>
      </w:r>
    </w:p>
    <w:p w14:paraId="3FD79A83" w14:textId="4D4F584C" w:rsidR="005122AE" w:rsidRDefault="005122AE" w:rsidP="004B6369">
      <w:pPr>
        <w:rPr>
          <w:b/>
        </w:rPr>
      </w:pPr>
    </w:p>
    <w:p w14:paraId="79379CAF" w14:textId="77777777" w:rsidR="005122AE" w:rsidRPr="005122AE" w:rsidRDefault="005122AE" w:rsidP="005122AE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5122AE">
        <w:rPr>
          <w:b/>
          <w:bCs/>
          <w:color w:val="E36C0A" w:themeColor="accent6" w:themeShade="BF"/>
          <w:sz w:val="28"/>
          <w:szCs w:val="28"/>
        </w:rPr>
        <w:t>Rekonstrukce hotelu Pfann – komunitní centrum, nám. Svobody 79, Pohořelice</w:t>
      </w:r>
    </w:p>
    <w:p w14:paraId="4EF75853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 xml:space="preserve">Winning PS – stavební firma  s.r.o., Křižíkova 2960/72, Brno </w:t>
      </w:r>
    </w:p>
    <w:p w14:paraId="020447B1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Pohořelice, Vídeňská 699, Pohořelice</w:t>
      </w:r>
    </w:p>
    <w:p w14:paraId="793EF51D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Winning PS – stavební firma  s.r.o., Křižíkova 2960/72, Brno</w:t>
      </w:r>
    </w:p>
    <w:p w14:paraId="7F4E52FE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ARCHIKA – architektonická projekční kancelář s.r.o., Tomešova 1, Brno</w:t>
      </w:r>
    </w:p>
    <w:p w14:paraId="77FB4B19" w14:textId="7E7D0912" w:rsidR="005122AE" w:rsidRDefault="005122AE" w:rsidP="004B6369">
      <w:pPr>
        <w:rPr>
          <w:b/>
        </w:rPr>
      </w:pPr>
    </w:p>
    <w:p w14:paraId="1DD1F5A5" w14:textId="77777777" w:rsidR="005122AE" w:rsidRDefault="005122AE" w:rsidP="004B6369">
      <w:pPr>
        <w:rPr>
          <w:b/>
        </w:rPr>
      </w:pPr>
    </w:p>
    <w:p w14:paraId="67DB8F84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643A5506" w14:textId="71374E6B" w:rsidR="004B6369" w:rsidRDefault="004B6369" w:rsidP="004B6369">
      <w:pPr>
        <w:rPr>
          <w:b/>
        </w:rPr>
      </w:pPr>
    </w:p>
    <w:p w14:paraId="506B2B2E" w14:textId="2ABC01F1" w:rsidR="005122AE" w:rsidRPr="005122AE" w:rsidRDefault="005122AE" w:rsidP="005122AE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5122AE">
        <w:rPr>
          <w:b/>
          <w:bCs/>
          <w:color w:val="E36C0A" w:themeColor="accent6" w:themeShade="BF"/>
          <w:sz w:val="28"/>
          <w:szCs w:val="28"/>
        </w:rPr>
        <w:t>OC JAVOR, nám. 28. dubna 1069/2, Brno</w:t>
      </w:r>
    </w:p>
    <w:p w14:paraId="66809295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  <w:t>MAGNUM Addict, s.r.o., Jakubská 121/1, Brno</w:t>
      </w:r>
    </w:p>
    <w:p w14:paraId="6D844454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MAGNUM Addict, s.r.o., Jakubská 121/1, Brno</w:t>
      </w:r>
    </w:p>
    <w:p w14:paraId="063E416E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  <w:t>FRAMA, spol. s.r.o, TRASKO, a.s., ALBET metal, s.r.o., SPECTRA Systém, spol. s r.o.</w:t>
      </w:r>
    </w:p>
    <w:p w14:paraId="1D60D6A1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arch. Jan Šárka, Ing. arch. Olga Šárka, Ing. Petr Řezníček, Ing. Jan Müller, Ph.D.</w:t>
      </w:r>
    </w:p>
    <w:p w14:paraId="71C85DCC" w14:textId="2EC34FED" w:rsidR="005122AE" w:rsidRDefault="005122AE" w:rsidP="004B6369">
      <w:pPr>
        <w:rPr>
          <w:b/>
        </w:rPr>
      </w:pPr>
    </w:p>
    <w:p w14:paraId="15DDF178" w14:textId="77777777" w:rsidR="005122AE" w:rsidRDefault="005122AE" w:rsidP="004B6369">
      <w:pPr>
        <w:rPr>
          <w:b/>
        </w:rPr>
      </w:pPr>
    </w:p>
    <w:p w14:paraId="2CDCC1EA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51E56EE" w14:textId="008F03F9" w:rsidR="004B6369" w:rsidRDefault="004B6369" w:rsidP="004B6369">
      <w:pPr>
        <w:rPr>
          <w:b/>
        </w:rPr>
      </w:pPr>
    </w:p>
    <w:p w14:paraId="57CE3A92" w14:textId="77777777" w:rsidR="005122AE" w:rsidRPr="005122AE" w:rsidRDefault="005122AE" w:rsidP="005122AE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5122AE">
        <w:rPr>
          <w:b/>
          <w:bCs/>
          <w:color w:val="E36C0A" w:themeColor="accent6" w:themeShade="BF"/>
          <w:sz w:val="28"/>
          <w:szCs w:val="28"/>
        </w:rPr>
        <w:t>Rozšíření kapacit ZŠ Šlapanice – pavilony F a G</w:t>
      </w:r>
    </w:p>
    <w:p w14:paraId="3CABF500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Metrostav a.s., Koželužská 2450/4, Praha - Libeň</w:t>
      </w:r>
    </w:p>
    <w:p w14:paraId="2BE2D5E5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Šlapanice, Masarykovo nám. 100/7, Šlapanice</w:t>
      </w:r>
    </w:p>
    <w:p w14:paraId="38348450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  <w:t>Metrostav a.s., Koželužská 2450/4, Praha - Libeň</w:t>
      </w:r>
    </w:p>
    <w:p w14:paraId="720B5D2E" w14:textId="7390B58D" w:rsidR="00216720" w:rsidRP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INTAR a.s., Bezručova 81/17a, Brno; T PROJEKT AED s.r.o., Lanžhotská 3448/2, Břeclav</w:t>
      </w:r>
    </w:p>
    <w:p w14:paraId="39029C4E" w14:textId="77777777" w:rsidR="00216720" w:rsidRDefault="00216720" w:rsidP="004B6369">
      <w:pPr>
        <w:rPr>
          <w:b/>
          <w:sz w:val="28"/>
          <w:szCs w:val="28"/>
        </w:rPr>
      </w:pPr>
    </w:p>
    <w:p w14:paraId="34333A13" w14:textId="77777777" w:rsidR="00216720" w:rsidRDefault="00216720" w:rsidP="004B6369">
      <w:pPr>
        <w:rPr>
          <w:b/>
          <w:sz w:val="28"/>
          <w:szCs w:val="28"/>
        </w:rPr>
      </w:pPr>
    </w:p>
    <w:p w14:paraId="2C47A74C" w14:textId="77777777" w:rsidR="00117D61" w:rsidRDefault="00117D61" w:rsidP="004B6369">
      <w:pPr>
        <w:rPr>
          <w:b/>
          <w:sz w:val="28"/>
          <w:szCs w:val="28"/>
        </w:rPr>
      </w:pPr>
    </w:p>
    <w:p w14:paraId="53E9D185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7. kategorie – stavby mimo území JmK</w:t>
      </w:r>
    </w:p>
    <w:p w14:paraId="4C17BD06" w14:textId="77777777" w:rsidR="004B6369" w:rsidRDefault="004B6369" w:rsidP="004B6369">
      <w:pPr>
        <w:rPr>
          <w:b/>
          <w:sz w:val="28"/>
          <w:szCs w:val="28"/>
        </w:rPr>
      </w:pPr>
    </w:p>
    <w:p w14:paraId="00257102" w14:textId="3BFC2847" w:rsidR="005122AE" w:rsidRPr="005122AE" w:rsidRDefault="005122AE" w:rsidP="005122AE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5122AE">
        <w:rPr>
          <w:b/>
          <w:bCs/>
          <w:color w:val="E36C0A" w:themeColor="accent6" w:themeShade="BF"/>
          <w:sz w:val="28"/>
          <w:szCs w:val="28"/>
        </w:rPr>
        <w:t>Kanalizace a ČOV Střílky, k.ú. Střílky, okr. Kroměříž, Zlínský kraj</w:t>
      </w:r>
    </w:p>
    <w:p w14:paraId="1B7FB04C" w14:textId="198E38CB" w:rsidR="005122AE" w:rsidRPr="005122AE" w:rsidRDefault="005122AE" w:rsidP="005122AE">
      <w:pPr>
        <w:spacing w:line="276" w:lineRule="auto"/>
        <w:rPr>
          <w:b/>
          <w:bCs/>
        </w:rPr>
      </w:pPr>
      <w:r>
        <w:t>Přihlašovatel:</w:t>
      </w:r>
      <w:r>
        <w:tab/>
        <w:t>VHS Brno, a.s., Masná 444/102, Brno</w:t>
      </w:r>
    </w:p>
    <w:p w14:paraId="0C9B0BCF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Vodovody a kanalizace Kroměříž, a.s., Kojetínská 3666/64, Kroměříž</w:t>
      </w:r>
    </w:p>
    <w:p w14:paraId="3320C085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VHS Brno, a.s., Masná 444/102, Brno</w:t>
      </w:r>
    </w:p>
    <w:p w14:paraId="0A866A43" w14:textId="77777777" w:rsidR="005122AE" w:rsidRDefault="005122AE" w:rsidP="005122AE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KANINGA s.r.o., Projektování vodohospodářských staveb, Březnická 5565,  Zlín</w:t>
      </w:r>
    </w:p>
    <w:p w14:paraId="569F0972" w14:textId="77777777" w:rsidR="004B6369" w:rsidRDefault="004B6369" w:rsidP="004B6369">
      <w:pPr>
        <w:rPr>
          <w:b/>
        </w:rPr>
      </w:pPr>
    </w:p>
    <w:p w14:paraId="2E3A2E7C" w14:textId="77777777" w:rsidR="004B6369" w:rsidRDefault="004B6369" w:rsidP="004B6369">
      <w:pPr>
        <w:rPr>
          <w:b/>
        </w:rPr>
      </w:pPr>
    </w:p>
    <w:p w14:paraId="09161D3F" w14:textId="01AEC048" w:rsidR="004B6369" w:rsidRDefault="004B6369" w:rsidP="004B6369">
      <w:pPr>
        <w:rPr>
          <w:b/>
        </w:rPr>
      </w:pPr>
    </w:p>
    <w:p w14:paraId="28133923" w14:textId="0483C94A" w:rsidR="00F642E5" w:rsidRDefault="00F642E5" w:rsidP="004B6369">
      <w:pPr>
        <w:rPr>
          <w:b/>
        </w:rPr>
      </w:pPr>
    </w:p>
    <w:p w14:paraId="4ECDD0A2" w14:textId="48C9ABE5" w:rsidR="00F642E5" w:rsidRDefault="00F642E5" w:rsidP="004B6369">
      <w:pPr>
        <w:rPr>
          <w:b/>
        </w:rPr>
      </w:pPr>
    </w:p>
    <w:p w14:paraId="7BD4503F" w14:textId="1B177BD9" w:rsidR="00F642E5" w:rsidRDefault="00F642E5" w:rsidP="004B6369">
      <w:pPr>
        <w:rPr>
          <w:b/>
        </w:rPr>
      </w:pPr>
    </w:p>
    <w:p w14:paraId="6EF6EA27" w14:textId="77777777" w:rsidR="00F642E5" w:rsidRDefault="00F642E5" w:rsidP="004B6369">
      <w:pPr>
        <w:rPr>
          <w:b/>
        </w:rPr>
      </w:pPr>
    </w:p>
    <w:p w14:paraId="51405396" w14:textId="77777777" w:rsidR="00216720" w:rsidRDefault="00216720" w:rsidP="004B6369">
      <w:pPr>
        <w:rPr>
          <w:b/>
        </w:rPr>
      </w:pPr>
    </w:p>
    <w:p w14:paraId="2BD37770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cena</w:t>
      </w:r>
    </w:p>
    <w:p w14:paraId="6A99C446" w14:textId="77777777" w:rsidR="00216720" w:rsidRPr="00216720" w:rsidRDefault="00216720" w:rsidP="00216720">
      <w:pPr>
        <w:jc w:val="center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46EA6A24" w14:textId="77777777" w:rsidR="00194C45" w:rsidRPr="00194C45" w:rsidRDefault="00194C45" w:rsidP="00194C45">
      <w:pPr>
        <w:pBdr>
          <w:bottom w:val="single" w:sz="4" w:space="1" w:color="auto"/>
        </w:pBdr>
        <w:ind w:left="360"/>
        <w:jc w:val="center"/>
        <w:rPr>
          <w:b/>
          <w:color w:val="E36C0A" w:themeColor="accent6" w:themeShade="BF"/>
          <w:sz w:val="28"/>
          <w:szCs w:val="28"/>
        </w:rPr>
      </w:pPr>
      <w:r w:rsidRPr="00194C45">
        <w:rPr>
          <w:b/>
          <w:bCs/>
          <w:color w:val="E36C0A" w:themeColor="accent6" w:themeShade="BF"/>
          <w:sz w:val="28"/>
          <w:szCs w:val="28"/>
        </w:rPr>
        <w:t>Přístavba duchovního centra Brno – Lesná, Kostel a věž</w:t>
      </w:r>
    </w:p>
    <w:p w14:paraId="7ADDC2D5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JB Stavební, s.r.o., Pražákova č. ev. 397, Brno</w:t>
      </w:r>
    </w:p>
    <w:p w14:paraId="28885F24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Římskokatolická farnost Brno – Lesná, Nezvalova 13, Brno</w:t>
      </w:r>
    </w:p>
    <w:p w14:paraId="12B6A200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JB Stavební, s.r.o., Pražákova č. ev. 397, Brno</w:t>
      </w:r>
    </w:p>
    <w:p w14:paraId="03719D24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 xml:space="preserve">Atelier Štěpán s.r.o., Vranov 278, Vranov </w:t>
      </w:r>
    </w:p>
    <w:p w14:paraId="04A3E65A" w14:textId="77777777" w:rsidR="004B6369" w:rsidRDefault="004B6369" w:rsidP="004B6369">
      <w:pPr>
        <w:rPr>
          <w:b/>
          <w:sz w:val="28"/>
          <w:szCs w:val="28"/>
        </w:rPr>
      </w:pPr>
    </w:p>
    <w:p w14:paraId="1EC8CB96" w14:textId="77777777" w:rsidR="004B6369" w:rsidRDefault="004B6369" w:rsidP="004B6369">
      <w:pPr>
        <w:rPr>
          <w:b/>
          <w:sz w:val="28"/>
          <w:szCs w:val="28"/>
        </w:rPr>
      </w:pPr>
    </w:p>
    <w:p w14:paraId="1836F882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cena časopisu Stavebnictví</w:t>
      </w:r>
    </w:p>
    <w:p w14:paraId="0FE863DA" w14:textId="77777777" w:rsidR="004B6369" w:rsidRDefault="004B6369" w:rsidP="004B6369">
      <w:pPr>
        <w:rPr>
          <w:b/>
          <w:sz w:val="28"/>
          <w:szCs w:val="28"/>
        </w:rPr>
      </w:pPr>
    </w:p>
    <w:p w14:paraId="075D8876" w14:textId="77777777" w:rsidR="00194C45" w:rsidRPr="00194C45" w:rsidRDefault="00194C45" w:rsidP="00194C4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  <w:r w:rsidRPr="00194C45">
        <w:rPr>
          <w:b/>
          <w:bCs/>
          <w:color w:val="E36C0A" w:themeColor="accent6" w:themeShade="BF"/>
          <w:sz w:val="28"/>
          <w:szCs w:val="28"/>
        </w:rPr>
        <w:t>Rekonstrukce objektu Vranovská 44; bytový dům, Vranovská 44, Brno</w:t>
      </w:r>
    </w:p>
    <w:p w14:paraId="0356A06B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VAŠSTAV, s.r.o., Staňkova 103/18, Brno</w:t>
      </w:r>
    </w:p>
    <w:p w14:paraId="2D54E26B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Statutární město Brno, MČ Brno-sever, Bratislavská 70, Brno</w:t>
      </w:r>
    </w:p>
    <w:p w14:paraId="2C7EE988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VAŠSTAV, s.r.o., Staňkova 103/18, Brno</w:t>
      </w:r>
    </w:p>
    <w:p w14:paraId="1BD1C4E6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Jiří Mach, Údolní 226/87, Brno</w:t>
      </w:r>
    </w:p>
    <w:p w14:paraId="25002BE9" w14:textId="77777777" w:rsidR="004B6369" w:rsidRDefault="004B6369" w:rsidP="004B6369">
      <w:pPr>
        <w:rPr>
          <w:b/>
          <w:sz w:val="28"/>
          <w:szCs w:val="28"/>
        </w:rPr>
      </w:pPr>
    </w:p>
    <w:p w14:paraId="12A14969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8A0AB9" w14:textId="77777777" w:rsidR="00117D61" w:rsidRPr="00117D61" w:rsidRDefault="00117D61" w:rsidP="00117D6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117D61">
        <w:rPr>
          <w:rFonts w:asciiTheme="majorHAnsi" w:hAnsiTheme="majorHAnsi"/>
          <w:b/>
          <w:color w:val="C00000"/>
          <w:sz w:val="32"/>
          <w:szCs w:val="32"/>
        </w:rPr>
        <w:t>CENA HEJTMANA JMK</w:t>
      </w:r>
    </w:p>
    <w:p w14:paraId="5ACA4348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77FDDDE0" w14:textId="77777777" w:rsidR="00194C45" w:rsidRPr="00194C45" w:rsidRDefault="00194C45" w:rsidP="00194C4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color w:val="E36C0A" w:themeColor="accent6" w:themeShade="BF"/>
          <w:sz w:val="28"/>
          <w:szCs w:val="28"/>
        </w:rPr>
      </w:pPr>
      <w:r w:rsidRPr="00194C45">
        <w:rPr>
          <w:b/>
          <w:color w:val="E36C0A" w:themeColor="accent6" w:themeShade="BF"/>
          <w:sz w:val="28"/>
          <w:szCs w:val="28"/>
        </w:rPr>
        <w:t>Přestavba internátu na bytový dům, Rosice u Brna</w:t>
      </w:r>
    </w:p>
    <w:p w14:paraId="15A7A079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JB Stavební, s.r.o., Pražákova č. ev. 397, Brno</w:t>
      </w:r>
    </w:p>
    <w:p w14:paraId="5AC3F3A2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BRAMLEY s.r.o., Mezírka 775/1, Brno</w:t>
      </w:r>
    </w:p>
    <w:p w14:paraId="2A66781A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JB Stavební, s.r.o., Pražákova č. ev. 397,  Brno</w:t>
      </w:r>
    </w:p>
    <w:p w14:paraId="381A46A7" w14:textId="77777777" w:rsidR="00194C45" w:rsidRDefault="00194C45" w:rsidP="00194C4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David Tasler, Česká 130, Česká</w:t>
      </w:r>
    </w:p>
    <w:p w14:paraId="5A8792C7" w14:textId="77777777" w:rsidR="00117D61" w:rsidRPr="00117D61" w:rsidRDefault="00117D61" w:rsidP="00117D61">
      <w:pPr>
        <w:rPr>
          <w:b/>
          <w:color w:val="E36C0A" w:themeColor="accent6" w:themeShade="BF"/>
          <w:sz w:val="28"/>
          <w:szCs w:val="28"/>
        </w:rPr>
      </w:pPr>
    </w:p>
    <w:p w14:paraId="1E16CE90" w14:textId="77777777" w:rsidR="00757650" w:rsidRDefault="00757650" w:rsidP="004B6369">
      <w:pPr>
        <w:rPr>
          <w:b/>
          <w:sz w:val="28"/>
          <w:szCs w:val="28"/>
        </w:rPr>
      </w:pPr>
    </w:p>
    <w:p w14:paraId="7F4A9690" w14:textId="77777777" w:rsidR="00757650" w:rsidRDefault="00757650" w:rsidP="004B6369">
      <w:pPr>
        <w:rPr>
          <w:b/>
          <w:sz w:val="28"/>
          <w:szCs w:val="28"/>
        </w:rPr>
      </w:pPr>
    </w:p>
    <w:p w14:paraId="6B7F0972" w14:textId="77777777" w:rsidR="00500EF5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</w:p>
    <w:p w14:paraId="039A536D" w14:textId="3C421F92" w:rsidR="00500EF5" w:rsidRDefault="00500EF5" w:rsidP="00500EF5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Oceněné stud</w:t>
      </w:r>
      <w:r w:rsidR="00117D61">
        <w:rPr>
          <w:rFonts w:asciiTheme="majorHAnsi" w:hAnsiTheme="majorHAnsi"/>
          <w:b/>
          <w:color w:val="943634" w:themeColor="accent2" w:themeShade="BF"/>
          <w:sz w:val="32"/>
          <w:szCs w:val="32"/>
        </w:rPr>
        <w:t>entské práce, přihlášených do 1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9</w:t>
      </w: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. ročníku soutěže Stavba JmK 20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20</w:t>
      </w:r>
    </w:p>
    <w:p w14:paraId="527F3D8F" w14:textId="77777777" w:rsidR="00117D61" w:rsidRDefault="00117D61" w:rsidP="00500EF5">
      <w:pPr>
        <w:rPr>
          <w:b/>
        </w:rPr>
      </w:pPr>
    </w:p>
    <w:p w14:paraId="3C76952A" w14:textId="5BBB0534" w:rsidR="00194C45" w:rsidRPr="00194C45" w:rsidRDefault="00194C45" w:rsidP="00500EF5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 w:rsidRPr="00194C45">
        <w:rPr>
          <w:b/>
          <w:bCs/>
          <w:i/>
          <w:iCs/>
          <w:color w:val="E36C0A" w:themeColor="accent6" w:themeShade="BF"/>
          <w:sz w:val="28"/>
          <w:szCs w:val="28"/>
        </w:rPr>
        <w:t xml:space="preserve">Multifunkcia: </w:t>
      </w:r>
      <w:r>
        <w:rPr>
          <w:b/>
          <w:bCs/>
          <w:i/>
          <w:iCs/>
          <w:color w:val="E36C0A" w:themeColor="accent6" w:themeShade="BF"/>
          <w:sz w:val="28"/>
          <w:szCs w:val="28"/>
        </w:rPr>
        <w:t>radnica, bývanie, multifunkčná sála, reštaurácia</w:t>
      </w:r>
    </w:p>
    <w:p w14:paraId="48DEC71C" w14:textId="6DFB8C3B" w:rsidR="00500EF5" w:rsidRDefault="00117D61" w:rsidP="00500EF5">
      <w:r>
        <w:t>Autor projektu:</w:t>
      </w:r>
      <w:r>
        <w:tab/>
      </w:r>
      <w:r w:rsidR="00194C45">
        <w:t>Bc. Denis Csanda</w:t>
      </w:r>
    </w:p>
    <w:p w14:paraId="2589688C" w14:textId="6DFED196" w:rsidR="00500EF5" w:rsidRDefault="00117D61" w:rsidP="00500EF5">
      <w:r>
        <w:t>Přihlásil</w:t>
      </w:r>
      <w:r w:rsidR="00500EF5">
        <w:t>:</w:t>
      </w:r>
      <w:r w:rsidR="00500EF5">
        <w:tab/>
      </w:r>
      <w:r w:rsidR="00500EF5">
        <w:tab/>
      </w:r>
      <w:r w:rsidR="00194C45">
        <w:t>bakalářskou práci</w:t>
      </w:r>
    </w:p>
    <w:p w14:paraId="237C8180" w14:textId="77777777" w:rsidR="00500EF5" w:rsidRDefault="00500EF5" w:rsidP="00500EF5">
      <w:pPr>
        <w:rPr>
          <w:b/>
        </w:rPr>
      </w:pPr>
    </w:p>
    <w:p w14:paraId="7A80DFA4" w14:textId="2B7CB1C1" w:rsidR="00500EF5" w:rsidRPr="00500EF5" w:rsidRDefault="00194C45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Zahradní město Brno - jih</w:t>
      </w:r>
    </w:p>
    <w:p w14:paraId="405B69A4" w14:textId="2943838E" w:rsidR="00CC6429" w:rsidRDefault="00CC6429" w:rsidP="00500EF5">
      <w:r>
        <w:t>Auto</w:t>
      </w:r>
      <w:r w:rsidR="00194C45">
        <w:t>r</w:t>
      </w:r>
      <w:r>
        <w:t xml:space="preserve"> projektu:</w:t>
      </w:r>
      <w:r>
        <w:tab/>
      </w:r>
      <w:r w:rsidR="00194C45">
        <w:t>Daniel Menšík</w:t>
      </w:r>
    </w:p>
    <w:p w14:paraId="0DF09EA2" w14:textId="27C84DDC" w:rsidR="00500EF5" w:rsidRDefault="00500EF5" w:rsidP="00500EF5">
      <w:r>
        <w:t>Přihlásil:</w:t>
      </w:r>
      <w:r>
        <w:tab/>
      </w:r>
      <w:r>
        <w:tab/>
      </w:r>
      <w:r w:rsidR="00194C45">
        <w:t>semestrální</w:t>
      </w:r>
      <w:r>
        <w:t xml:space="preserve"> projekt</w:t>
      </w:r>
    </w:p>
    <w:p w14:paraId="63026F76" w14:textId="77777777" w:rsidR="00500EF5" w:rsidRDefault="00500EF5" w:rsidP="00500EF5">
      <w:pPr>
        <w:rPr>
          <w:b/>
        </w:rPr>
      </w:pPr>
    </w:p>
    <w:p w14:paraId="6F7AEE10" w14:textId="6720E839" w:rsidR="00CC6429" w:rsidRPr="00CC6429" w:rsidRDefault="00194C45" w:rsidP="00CC6429">
      <w:pPr>
        <w:rPr>
          <w:rFonts w:ascii="Calibri" w:hAnsi="Calibri"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Průmyslová pekárna Herold Brno</w:t>
      </w:r>
    </w:p>
    <w:p w14:paraId="5A0BC0BD" w14:textId="33D39033" w:rsidR="00500EF5" w:rsidRDefault="00500EF5" w:rsidP="00500EF5">
      <w:r>
        <w:t>Au</w:t>
      </w:r>
      <w:r w:rsidR="00CC6429">
        <w:t>tor projektu:</w:t>
      </w:r>
      <w:r w:rsidR="00CC6429">
        <w:tab/>
      </w:r>
      <w:r w:rsidR="00194C45">
        <w:t>Tereza Kreželoková</w:t>
      </w:r>
    </w:p>
    <w:p w14:paraId="0FEE0647" w14:textId="77777777" w:rsidR="00500EF5" w:rsidRDefault="00500EF5" w:rsidP="00500EF5">
      <w:r>
        <w:t>Přihlásila:</w:t>
      </w:r>
      <w:r>
        <w:tab/>
      </w:r>
      <w:r>
        <w:tab/>
        <w:t>ročníkový projekt</w:t>
      </w:r>
    </w:p>
    <w:p w14:paraId="39738FAF" w14:textId="77777777" w:rsidR="00500EF5" w:rsidRDefault="00500EF5" w:rsidP="00500EF5">
      <w:pPr>
        <w:rPr>
          <w:b/>
        </w:rPr>
      </w:pPr>
    </w:p>
    <w:p w14:paraId="215C07C4" w14:textId="148F2A21" w:rsidR="00500EF5" w:rsidRPr="00500EF5" w:rsidRDefault="00194C45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Terminál Unkovice VRT</w:t>
      </w:r>
    </w:p>
    <w:p w14:paraId="62A29FDA" w14:textId="175CDCA8" w:rsidR="00CC6429" w:rsidRDefault="00CC6429" w:rsidP="00A662BC">
      <w:r>
        <w:t>A</w:t>
      </w:r>
      <w:r w:rsidR="00A662BC">
        <w:t>utor projektu:</w:t>
      </w:r>
      <w:r w:rsidR="00A662BC">
        <w:tab/>
      </w:r>
      <w:r w:rsidR="00194C45">
        <w:t>Ing. Petra Machová</w:t>
      </w:r>
    </w:p>
    <w:p w14:paraId="13DB4A23" w14:textId="4E23EA9C" w:rsidR="00500EF5" w:rsidRPr="00C55D90" w:rsidRDefault="00500EF5" w:rsidP="00500EF5">
      <w:r>
        <w:t>Přihlásil</w:t>
      </w:r>
      <w:r w:rsidR="00194C45">
        <w:t>a</w:t>
      </w:r>
      <w:r w:rsidR="00CC6429">
        <w:t>:</w:t>
      </w:r>
      <w:r w:rsidR="00CC6429">
        <w:tab/>
      </w:r>
      <w:r w:rsidR="00CC6429">
        <w:tab/>
      </w:r>
      <w:r w:rsidR="00194C45">
        <w:t>diplomovou práci</w:t>
      </w:r>
    </w:p>
    <w:p w14:paraId="5EB7CF52" w14:textId="77777777" w:rsidR="00500EF5" w:rsidRDefault="00500EF5" w:rsidP="00500EF5">
      <w:pPr>
        <w:rPr>
          <w:b/>
        </w:rPr>
      </w:pPr>
    </w:p>
    <w:p w14:paraId="4C9955E1" w14:textId="7485F3E4" w:rsidR="00500EF5" w:rsidRPr="00500EF5" w:rsidRDefault="00194C45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Konverze protiatomového krytu N12 ve Zlíně</w:t>
      </w:r>
    </w:p>
    <w:p w14:paraId="31807174" w14:textId="62668A65" w:rsidR="00500EF5" w:rsidRDefault="00996442" w:rsidP="00500EF5">
      <w:r>
        <w:t>Autor projektu:</w:t>
      </w:r>
      <w:r>
        <w:tab/>
      </w:r>
      <w:r w:rsidR="00F642E5">
        <w:t>Pavel Gebauer</w:t>
      </w:r>
    </w:p>
    <w:p w14:paraId="278D4B61" w14:textId="77777777" w:rsidR="00500EF5" w:rsidRDefault="00500EF5" w:rsidP="00500EF5">
      <w:r>
        <w:t>Přihlásil:</w:t>
      </w:r>
      <w:r>
        <w:tab/>
      </w:r>
      <w:r>
        <w:tab/>
        <w:t>ročníkový projekt</w:t>
      </w:r>
    </w:p>
    <w:p w14:paraId="729192B7" w14:textId="77777777" w:rsidR="00996442" w:rsidRDefault="00996442" w:rsidP="00500EF5"/>
    <w:p w14:paraId="55B66573" w14:textId="6F36D8AA" w:rsidR="00996442" w:rsidRPr="00500EF5" w:rsidRDefault="00F642E5" w:rsidP="00996442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Zelená transfuze pro Brno; park; Brno</w:t>
      </w:r>
    </w:p>
    <w:p w14:paraId="515EC711" w14:textId="07706AA0" w:rsidR="00996442" w:rsidRDefault="00996442" w:rsidP="00996442">
      <w:r>
        <w:t>Auto</w:t>
      </w:r>
      <w:r w:rsidR="00F642E5">
        <w:t>ři</w:t>
      </w:r>
      <w:r>
        <w:t xml:space="preserve"> projektu:</w:t>
      </w:r>
      <w:r>
        <w:tab/>
      </w:r>
      <w:r w:rsidR="00F642E5">
        <w:t>Pavla Kolomazníková</w:t>
      </w:r>
    </w:p>
    <w:p w14:paraId="7EB73BF6" w14:textId="49639358" w:rsidR="00F642E5" w:rsidRDefault="00F642E5" w:rsidP="00996442">
      <w:r>
        <w:tab/>
      </w:r>
      <w:r>
        <w:tab/>
      </w:r>
      <w:r>
        <w:tab/>
        <w:t>Adam Cingeľ</w:t>
      </w:r>
    </w:p>
    <w:p w14:paraId="0C1881BF" w14:textId="3E796489" w:rsidR="00F642E5" w:rsidRDefault="00F642E5" w:rsidP="00996442">
      <w:r>
        <w:tab/>
      </w:r>
      <w:r>
        <w:tab/>
      </w:r>
      <w:r>
        <w:tab/>
        <w:t>Denis Csanda</w:t>
      </w:r>
    </w:p>
    <w:p w14:paraId="5212AC9E" w14:textId="534923BC" w:rsidR="00F642E5" w:rsidRDefault="00F642E5" w:rsidP="00996442">
      <w:r>
        <w:tab/>
      </w:r>
      <w:r>
        <w:tab/>
      </w:r>
      <w:r>
        <w:tab/>
        <w:t>Anežka Šmídová</w:t>
      </w:r>
    </w:p>
    <w:p w14:paraId="3C07AC4B" w14:textId="105756EF" w:rsidR="00996442" w:rsidRDefault="00996442" w:rsidP="00996442">
      <w:r>
        <w:t>Přihlásil</w:t>
      </w:r>
      <w:r w:rsidR="00F642E5">
        <w:t>i</w:t>
      </w:r>
      <w:r>
        <w:t>:</w:t>
      </w:r>
      <w:r>
        <w:tab/>
      </w:r>
      <w:r>
        <w:tab/>
        <w:t>ročníkový projekt</w:t>
      </w:r>
    </w:p>
    <w:p w14:paraId="0D69A047" w14:textId="77777777" w:rsidR="00996442" w:rsidRDefault="00996442" w:rsidP="00500EF5"/>
    <w:p w14:paraId="1A074E9B" w14:textId="77777777" w:rsidR="00996442" w:rsidRDefault="00996442" w:rsidP="00996442"/>
    <w:p w14:paraId="255F47E8" w14:textId="77777777" w:rsidR="00BE2519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sectPr w:rsidR="00BE2519" w:rsidSect="00E530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5B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070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160C"/>
    <w:multiLevelType w:val="hybridMultilevel"/>
    <w:tmpl w:val="DAFE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EA7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B7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CAD"/>
    <w:multiLevelType w:val="hybridMultilevel"/>
    <w:tmpl w:val="35F42A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21164"/>
    <w:multiLevelType w:val="hybridMultilevel"/>
    <w:tmpl w:val="EEA0F9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3D21"/>
    <w:multiLevelType w:val="hybridMultilevel"/>
    <w:tmpl w:val="E26867D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561D"/>
    <w:multiLevelType w:val="hybridMultilevel"/>
    <w:tmpl w:val="C8D2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5D0C"/>
    <w:multiLevelType w:val="hybridMultilevel"/>
    <w:tmpl w:val="5DF4B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9CB"/>
    <w:multiLevelType w:val="hybridMultilevel"/>
    <w:tmpl w:val="8C8433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BD6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3C05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2B12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97287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0711A"/>
    <w:multiLevelType w:val="hybridMultilevel"/>
    <w:tmpl w:val="8F88B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7F0"/>
    <w:multiLevelType w:val="hybridMultilevel"/>
    <w:tmpl w:val="89423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3AF3"/>
    <w:multiLevelType w:val="hybridMultilevel"/>
    <w:tmpl w:val="6C9E7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5A5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3112C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D05E0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089F"/>
    <w:multiLevelType w:val="hybridMultilevel"/>
    <w:tmpl w:val="E50463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3218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9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D3F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5763E"/>
    <w:multiLevelType w:val="hybridMultilevel"/>
    <w:tmpl w:val="CEB8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123E2"/>
    <w:multiLevelType w:val="hybridMultilevel"/>
    <w:tmpl w:val="BB86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FA8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A0D"/>
    <w:multiLevelType w:val="hybridMultilevel"/>
    <w:tmpl w:val="68167A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174F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2CCB"/>
    <w:multiLevelType w:val="hybridMultilevel"/>
    <w:tmpl w:val="212C0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7"/>
  </w:num>
  <w:num w:numId="5">
    <w:abstractNumId w:val="29"/>
  </w:num>
  <w:num w:numId="6">
    <w:abstractNumId w:val="22"/>
  </w:num>
  <w:num w:numId="7">
    <w:abstractNumId w:val="26"/>
  </w:num>
  <w:num w:numId="8">
    <w:abstractNumId w:val="10"/>
  </w:num>
  <w:num w:numId="9">
    <w:abstractNumId w:val="11"/>
  </w:num>
  <w:num w:numId="10">
    <w:abstractNumId w:val="15"/>
  </w:num>
  <w:num w:numId="11">
    <w:abstractNumId w:val="18"/>
  </w:num>
  <w:num w:numId="12">
    <w:abstractNumId w:val="23"/>
  </w:num>
  <w:num w:numId="13">
    <w:abstractNumId w:val="14"/>
  </w:num>
  <w:num w:numId="14">
    <w:abstractNumId w:val="6"/>
  </w:num>
  <w:num w:numId="15">
    <w:abstractNumId w:val="30"/>
  </w:num>
  <w:num w:numId="16">
    <w:abstractNumId w:val="1"/>
  </w:num>
  <w:num w:numId="17">
    <w:abstractNumId w:val="19"/>
  </w:num>
  <w:num w:numId="18">
    <w:abstractNumId w:val="12"/>
  </w:num>
  <w:num w:numId="19">
    <w:abstractNumId w:val="5"/>
  </w:num>
  <w:num w:numId="20">
    <w:abstractNumId w:val="0"/>
  </w:num>
  <w:num w:numId="21">
    <w:abstractNumId w:val="4"/>
  </w:num>
  <w:num w:numId="22">
    <w:abstractNumId w:val="20"/>
  </w:num>
  <w:num w:numId="23">
    <w:abstractNumId w:val="24"/>
  </w:num>
  <w:num w:numId="24">
    <w:abstractNumId w:val="13"/>
  </w:num>
  <w:num w:numId="25">
    <w:abstractNumId w:val="25"/>
  </w:num>
  <w:num w:numId="26">
    <w:abstractNumId w:val="3"/>
  </w:num>
  <w:num w:numId="27">
    <w:abstractNumId w:val="2"/>
  </w:num>
  <w:num w:numId="28">
    <w:abstractNumId w:val="8"/>
  </w:num>
  <w:num w:numId="29">
    <w:abstractNumId w:val="28"/>
  </w:num>
  <w:num w:numId="30">
    <w:abstractNumId w:val="21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AD"/>
    <w:rsid w:val="00017113"/>
    <w:rsid w:val="00045B18"/>
    <w:rsid w:val="000832D4"/>
    <w:rsid w:val="000A33FF"/>
    <w:rsid w:val="000B1477"/>
    <w:rsid w:val="000C05FF"/>
    <w:rsid w:val="000F485D"/>
    <w:rsid w:val="0010207B"/>
    <w:rsid w:val="0010581F"/>
    <w:rsid w:val="00117D61"/>
    <w:rsid w:val="00174283"/>
    <w:rsid w:val="00185EC7"/>
    <w:rsid w:val="00194C45"/>
    <w:rsid w:val="001C18AD"/>
    <w:rsid w:val="001D050E"/>
    <w:rsid w:val="001F2166"/>
    <w:rsid w:val="002002A9"/>
    <w:rsid w:val="00210109"/>
    <w:rsid w:val="00212151"/>
    <w:rsid w:val="00216720"/>
    <w:rsid w:val="00252807"/>
    <w:rsid w:val="002A1F97"/>
    <w:rsid w:val="002C1CD5"/>
    <w:rsid w:val="002C4597"/>
    <w:rsid w:val="002D091A"/>
    <w:rsid w:val="002D440F"/>
    <w:rsid w:val="002D6378"/>
    <w:rsid w:val="002E51CD"/>
    <w:rsid w:val="002F774F"/>
    <w:rsid w:val="003372A1"/>
    <w:rsid w:val="00345D5C"/>
    <w:rsid w:val="00360DE5"/>
    <w:rsid w:val="00395902"/>
    <w:rsid w:val="003C5EA0"/>
    <w:rsid w:val="003F0BA0"/>
    <w:rsid w:val="0044469D"/>
    <w:rsid w:val="00463C24"/>
    <w:rsid w:val="00476401"/>
    <w:rsid w:val="00482CAF"/>
    <w:rsid w:val="004B0B51"/>
    <w:rsid w:val="004B6369"/>
    <w:rsid w:val="004E0BDD"/>
    <w:rsid w:val="004E3ED4"/>
    <w:rsid w:val="004F016F"/>
    <w:rsid w:val="00500EF5"/>
    <w:rsid w:val="005122AE"/>
    <w:rsid w:val="00525E4E"/>
    <w:rsid w:val="005453DF"/>
    <w:rsid w:val="00566AA0"/>
    <w:rsid w:val="005C27F4"/>
    <w:rsid w:val="005D1646"/>
    <w:rsid w:val="005E3499"/>
    <w:rsid w:val="005E60D6"/>
    <w:rsid w:val="006011C7"/>
    <w:rsid w:val="0062558C"/>
    <w:rsid w:val="0062670B"/>
    <w:rsid w:val="0066010D"/>
    <w:rsid w:val="00665C94"/>
    <w:rsid w:val="0067570E"/>
    <w:rsid w:val="006A245F"/>
    <w:rsid w:val="006B5471"/>
    <w:rsid w:val="006E32EA"/>
    <w:rsid w:val="006F2EBA"/>
    <w:rsid w:val="00757650"/>
    <w:rsid w:val="00762457"/>
    <w:rsid w:val="00762A13"/>
    <w:rsid w:val="00763FEA"/>
    <w:rsid w:val="007A2316"/>
    <w:rsid w:val="007D2D9D"/>
    <w:rsid w:val="007D48DF"/>
    <w:rsid w:val="007E1401"/>
    <w:rsid w:val="007E4F10"/>
    <w:rsid w:val="007E7DB1"/>
    <w:rsid w:val="007F4D6C"/>
    <w:rsid w:val="00835F1E"/>
    <w:rsid w:val="008373DC"/>
    <w:rsid w:val="00881F46"/>
    <w:rsid w:val="008943F3"/>
    <w:rsid w:val="008B4BE9"/>
    <w:rsid w:val="008C0522"/>
    <w:rsid w:val="008D1F4E"/>
    <w:rsid w:val="008E3040"/>
    <w:rsid w:val="0091198B"/>
    <w:rsid w:val="009427B4"/>
    <w:rsid w:val="00944F78"/>
    <w:rsid w:val="0095029F"/>
    <w:rsid w:val="009515ED"/>
    <w:rsid w:val="00971688"/>
    <w:rsid w:val="0098539C"/>
    <w:rsid w:val="00996442"/>
    <w:rsid w:val="009C3DB2"/>
    <w:rsid w:val="009D7300"/>
    <w:rsid w:val="009E7A93"/>
    <w:rsid w:val="00A016C7"/>
    <w:rsid w:val="00A136B4"/>
    <w:rsid w:val="00A434B2"/>
    <w:rsid w:val="00A662BC"/>
    <w:rsid w:val="00A84251"/>
    <w:rsid w:val="00A85F72"/>
    <w:rsid w:val="00A94B8B"/>
    <w:rsid w:val="00AA6FAB"/>
    <w:rsid w:val="00AB0BD9"/>
    <w:rsid w:val="00AD0804"/>
    <w:rsid w:val="00AF397B"/>
    <w:rsid w:val="00B03838"/>
    <w:rsid w:val="00B07117"/>
    <w:rsid w:val="00B23552"/>
    <w:rsid w:val="00B37A5D"/>
    <w:rsid w:val="00B7030D"/>
    <w:rsid w:val="00BC45B1"/>
    <w:rsid w:val="00BE2519"/>
    <w:rsid w:val="00BE4380"/>
    <w:rsid w:val="00BE70F2"/>
    <w:rsid w:val="00C14485"/>
    <w:rsid w:val="00C77D2A"/>
    <w:rsid w:val="00C93DD2"/>
    <w:rsid w:val="00CC014A"/>
    <w:rsid w:val="00CC6429"/>
    <w:rsid w:val="00CE51F3"/>
    <w:rsid w:val="00CF0B8F"/>
    <w:rsid w:val="00CF397B"/>
    <w:rsid w:val="00D76442"/>
    <w:rsid w:val="00D845B7"/>
    <w:rsid w:val="00DA4942"/>
    <w:rsid w:val="00DD1102"/>
    <w:rsid w:val="00DD458F"/>
    <w:rsid w:val="00DE237B"/>
    <w:rsid w:val="00DE2F9D"/>
    <w:rsid w:val="00E019FB"/>
    <w:rsid w:val="00E270C5"/>
    <w:rsid w:val="00E47623"/>
    <w:rsid w:val="00E53047"/>
    <w:rsid w:val="00E55741"/>
    <w:rsid w:val="00E65D83"/>
    <w:rsid w:val="00E84CF7"/>
    <w:rsid w:val="00E84D4F"/>
    <w:rsid w:val="00E92671"/>
    <w:rsid w:val="00ED4D36"/>
    <w:rsid w:val="00ED79A7"/>
    <w:rsid w:val="00F263EF"/>
    <w:rsid w:val="00F36600"/>
    <w:rsid w:val="00F612D4"/>
    <w:rsid w:val="00F642E5"/>
    <w:rsid w:val="00F6450E"/>
    <w:rsid w:val="00F704C0"/>
    <w:rsid w:val="00F77B2F"/>
    <w:rsid w:val="00F809C7"/>
    <w:rsid w:val="00F97B2F"/>
    <w:rsid w:val="00FA1CBB"/>
    <w:rsid w:val="00FA46FF"/>
    <w:rsid w:val="00FB27D0"/>
    <w:rsid w:val="00FB656B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EAAE"/>
  <w15:docId w15:val="{B521684F-617D-49B2-8C86-9C8902F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F2EB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2EBA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97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911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119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1018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podnikatelů ve stavebnictví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Zdeněk Kotol</cp:lastModifiedBy>
  <cp:revision>4</cp:revision>
  <cp:lastPrinted>2016-08-02T12:17:00Z</cp:lastPrinted>
  <dcterms:created xsi:type="dcterms:W3CDTF">2021-04-02T09:31:00Z</dcterms:created>
  <dcterms:modified xsi:type="dcterms:W3CDTF">2021-04-02T10:41:00Z</dcterms:modified>
</cp:coreProperties>
</file>