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3BC6" w14:textId="5E034C6B" w:rsidR="00F57689" w:rsidRPr="00F57689" w:rsidRDefault="00AF3477" w:rsidP="008E327B">
      <w:pPr>
        <w:jc w:val="center"/>
        <w:rPr>
          <w:rFonts w:asciiTheme="minorHAnsi" w:hAnsiTheme="minorHAnsi"/>
          <w:b/>
          <w:sz w:val="24"/>
          <w:szCs w:val="24"/>
        </w:rPr>
      </w:pPr>
      <w:r>
        <w:rPr>
          <w:rFonts w:asciiTheme="minorHAnsi" w:hAnsiTheme="minorHAnsi"/>
          <w:b/>
          <w:sz w:val="24"/>
          <w:szCs w:val="24"/>
        </w:rPr>
        <w:t>Zápis ze 1</w:t>
      </w:r>
      <w:r w:rsidR="001B1C2A">
        <w:rPr>
          <w:rFonts w:asciiTheme="minorHAnsi" w:hAnsiTheme="minorHAnsi"/>
          <w:b/>
          <w:sz w:val="24"/>
          <w:szCs w:val="24"/>
        </w:rPr>
        <w:t>3</w:t>
      </w:r>
      <w:r w:rsidR="001924D9">
        <w:rPr>
          <w:rFonts w:asciiTheme="minorHAnsi" w:hAnsiTheme="minorHAnsi"/>
          <w:b/>
          <w:sz w:val="24"/>
          <w:szCs w:val="24"/>
        </w:rPr>
        <w:t>3</w:t>
      </w:r>
      <w:r w:rsidR="00F57689" w:rsidRPr="00F57689">
        <w:rPr>
          <w:rFonts w:asciiTheme="minorHAnsi" w:hAnsiTheme="minorHAnsi"/>
          <w:b/>
          <w:sz w:val="24"/>
          <w:szCs w:val="24"/>
        </w:rPr>
        <w:t xml:space="preserve">. </w:t>
      </w:r>
      <w:r w:rsidR="00F57689">
        <w:rPr>
          <w:rFonts w:asciiTheme="minorHAnsi" w:hAnsiTheme="minorHAnsi"/>
          <w:b/>
          <w:sz w:val="24"/>
          <w:szCs w:val="24"/>
        </w:rPr>
        <w:t>j</w:t>
      </w:r>
      <w:r w:rsidR="00F57689" w:rsidRPr="00F57689">
        <w:rPr>
          <w:rFonts w:asciiTheme="minorHAnsi" w:hAnsiTheme="minorHAnsi"/>
          <w:b/>
          <w:sz w:val="24"/>
          <w:szCs w:val="24"/>
        </w:rPr>
        <w:t xml:space="preserve">ednání představenstva a </w:t>
      </w:r>
      <w:r w:rsidR="004758B4">
        <w:rPr>
          <w:rFonts w:asciiTheme="minorHAnsi" w:hAnsiTheme="minorHAnsi"/>
          <w:b/>
          <w:sz w:val="24"/>
          <w:szCs w:val="24"/>
        </w:rPr>
        <w:t>K</w:t>
      </w:r>
      <w:r w:rsidR="00F57689" w:rsidRPr="00F57689">
        <w:rPr>
          <w:rFonts w:asciiTheme="minorHAnsi" w:hAnsiTheme="minorHAnsi"/>
          <w:b/>
          <w:sz w:val="24"/>
          <w:szCs w:val="24"/>
        </w:rPr>
        <w:t>K SPS v</w:t>
      </w:r>
      <w:r w:rsidR="00F57689">
        <w:rPr>
          <w:rFonts w:asciiTheme="minorHAnsi" w:hAnsiTheme="minorHAnsi"/>
          <w:b/>
          <w:sz w:val="24"/>
          <w:szCs w:val="24"/>
        </w:rPr>
        <w:t> </w:t>
      </w:r>
      <w:r w:rsidR="00F57689" w:rsidRPr="00F57689">
        <w:rPr>
          <w:rFonts w:asciiTheme="minorHAnsi" w:hAnsiTheme="minorHAnsi"/>
          <w:b/>
          <w:sz w:val="24"/>
          <w:szCs w:val="24"/>
        </w:rPr>
        <w:t>JmK</w:t>
      </w:r>
    </w:p>
    <w:p w14:paraId="170A3950" w14:textId="43D0FCB6" w:rsidR="00694CBD" w:rsidRDefault="00AF3477" w:rsidP="008E327B">
      <w:pPr>
        <w:jc w:val="center"/>
        <w:rPr>
          <w:rFonts w:asciiTheme="minorHAnsi" w:hAnsiTheme="minorHAnsi"/>
          <w:sz w:val="24"/>
          <w:szCs w:val="24"/>
        </w:rPr>
      </w:pPr>
      <w:r>
        <w:rPr>
          <w:rFonts w:asciiTheme="minorHAnsi" w:hAnsiTheme="minorHAnsi"/>
          <w:sz w:val="24"/>
          <w:szCs w:val="24"/>
        </w:rPr>
        <w:t xml:space="preserve">které se konalo dne </w:t>
      </w:r>
      <w:r w:rsidR="00694CBD">
        <w:rPr>
          <w:rFonts w:asciiTheme="minorHAnsi" w:hAnsiTheme="minorHAnsi"/>
          <w:sz w:val="24"/>
          <w:szCs w:val="24"/>
        </w:rPr>
        <w:t>1.</w:t>
      </w:r>
      <w:r w:rsidR="001924D9">
        <w:rPr>
          <w:rFonts w:asciiTheme="minorHAnsi" w:hAnsiTheme="minorHAnsi"/>
          <w:sz w:val="24"/>
          <w:szCs w:val="24"/>
        </w:rPr>
        <w:t>5</w:t>
      </w:r>
      <w:r w:rsidR="00694CBD">
        <w:rPr>
          <w:rFonts w:asciiTheme="minorHAnsi" w:hAnsiTheme="minorHAnsi"/>
          <w:sz w:val="24"/>
          <w:szCs w:val="24"/>
        </w:rPr>
        <w:t>.2022</w:t>
      </w:r>
    </w:p>
    <w:p w14:paraId="78993C7A" w14:textId="5135C66E" w:rsidR="00070C99" w:rsidRDefault="00694CBD" w:rsidP="008E327B">
      <w:pPr>
        <w:jc w:val="center"/>
        <w:rPr>
          <w:rFonts w:asciiTheme="minorHAnsi" w:hAnsiTheme="minorHAnsi"/>
          <w:sz w:val="24"/>
          <w:szCs w:val="24"/>
        </w:rPr>
      </w:pPr>
      <w:r>
        <w:rPr>
          <w:rFonts w:asciiTheme="minorHAnsi" w:hAnsiTheme="minorHAnsi"/>
          <w:sz w:val="24"/>
          <w:szCs w:val="24"/>
        </w:rPr>
        <w:t xml:space="preserve"> v </w:t>
      </w:r>
      <w:r>
        <w:rPr>
          <w:rFonts w:asciiTheme="minorHAnsi" w:hAnsiTheme="minorHAnsi" w:cs="Arial"/>
          <w:sz w:val="24"/>
          <w:szCs w:val="24"/>
        </w:rPr>
        <w:t>konferenčním sále v přízemí</w:t>
      </w:r>
      <w:r w:rsidRPr="0043554F">
        <w:rPr>
          <w:rFonts w:asciiTheme="minorHAnsi" w:hAnsiTheme="minorHAnsi" w:cs="Arial"/>
          <w:sz w:val="24"/>
          <w:szCs w:val="24"/>
        </w:rPr>
        <w:t xml:space="preserve"> </w:t>
      </w:r>
      <w:r w:rsidRPr="00D51174">
        <w:rPr>
          <w:rFonts w:asciiTheme="minorHAnsi" w:hAnsiTheme="minorHAnsi" w:cs="Arial"/>
          <w:sz w:val="24"/>
          <w:szCs w:val="24"/>
        </w:rPr>
        <w:t>areál</w:t>
      </w:r>
      <w:r>
        <w:rPr>
          <w:rFonts w:asciiTheme="minorHAnsi" w:hAnsiTheme="minorHAnsi" w:cs="Arial"/>
          <w:sz w:val="24"/>
          <w:szCs w:val="24"/>
        </w:rPr>
        <w:t>u</w:t>
      </w:r>
      <w:r w:rsidRPr="00D51174">
        <w:rPr>
          <w:rFonts w:asciiTheme="minorHAnsi" w:hAnsiTheme="minorHAnsi" w:cs="Arial"/>
          <w:sz w:val="24"/>
          <w:szCs w:val="24"/>
        </w:rPr>
        <w:t xml:space="preserve"> TITC – VTP, Purkyňova 125, 612 00 Brno</w:t>
      </w:r>
      <w:r w:rsidR="006C5D71">
        <w:rPr>
          <w:rFonts w:asciiTheme="minorHAnsi" w:hAnsiTheme="minorHAnsi"/>
          <w:sz w:val="24"/>
          <w:szCs w:val="24"/>
        </w:rPr>
        <w:t xml:space="preserve"> </w:t>
      </w:r>
    </w:p>
    <w:p w14:paraId="29B21187" w14:textId="3ABF6ECA" w:rsidR="00E91FF0" w:rsidRDefault="00E91FF0" w:rsidP="00F57689">
      <w:pPr>
        <w:rPr>
          <w:rFonts w:asciiTheme="minorHAnsi" w:hAnsiTheme="minorHAnsi"/>
          <w:sz w:val="24"/>
          <w:szCs w:val="24"/>
        </w:rPr>
      </w:pPr>
    </w:p>
    <w:p w14:paraId="5D09FBE5" w14:textId="77777777" w:rsidR="00482749" w:rsidRDefault="00482749" w:rsidP="00F57689">
      <w:pPr>
        <w:rPr>
          <w:rFonts w:asciiTheme="minorHAnsi" w:hAnsiTheme="minorHAnsi"/>
          <w:sz w:val="24"/>
          <w:szCs w:val="24"/>
        </w:rPr>
      </w:pPr>
    </w:p>
    <w:p w14:paraId="2F572F9A" w14:textId="77777777" w:rsidR="00F57689" w:rsidRDefault="00F57689" w:rsidP="00F57689">
      <w:pPr>
        <w:rPr>
          <w:rFonts w:asciiTheme="minorHAnsi" w:hAnsiTheme="minorHAnsi"/>
          <w:b/>
          <w:sz w:val="24"/>
          <w:szCs w:val="24"/>
        </w:rPr>
      </w:pPr>
      <w:r>
        <w:rPr>
          <w:rFonts w:asciiTheme="minorHAnsi" w:hAnsiTheme="minorHAnsi"/>
          <w:b/>
          <w:sz w:val="24"/>
          <w:szCs w:val="24"/>
        </w:rPr>
        <w:t>Přítomni:</w:t>
      </w:r>
      <w:r>
        <w:rPr>
          <w:rFonts w:asciiTheme="minorHAnsi" w:hAnsiTheme="minorHAnsi"/>
          <w:b/>
          <w:sz w:val="24"/>
          <w:szCs w:val="24"/>
        </w:rPr>
        <w:tab/>
      </w:r>
      <w:r w:rsidRPr="00F57689">
        <w:rPr>
          <w:rFonts w:asciiTheme="minorHAnsi" w:hAnsiTheme="minorHAnsi"/>
          <w:sz w:val="24"/>
          <w:szCs w:val="24"/>
        </w:rPr>
        <w:t>viz prezenční listina</w:t>
      </w:r>
    </w:p>
    <w:p w14:paraId="6DAA260F" w14:textId="77777777" w:rsidR="00E91FF0" w:rsidRDefault="00E91FF0" w:rsidP="00F57689">
      <w:pPr>
        <w:rPr>
          <w:rFonts w:asciiTheme="minorHAnsi" w:hAnsiTheme="minorHAnsi"/>
          <w:b/>
          <w:sz w:val="24"/>
          <w:szCs w:val="24"/>
        </w:rPr>
      </w:pPr>
    </w:p>
    <w:p w14:paraId="3382F1C7" w14:textId="6C6B68F9" w:rsidR="00F57689" w:rsidRPr="002F3DD5" w:rsidRDefault="002F3DD5" w:rsidP="002F3DD5">
      <w:pPr>
        <w:rPr>
          <w:rFonts w:asciiTheme="minorHAnsi" w:hAnsiTheme="minorHAnsi"/>
          <w:b/>
          <w:bCs/>
          <w:sz w:val="24"/>
          <w:szCs w:val="24"/>
        </w:rPr>
      </w:pPr>
      <w:r>
        <w:rPr>
          <w:rFonts w:asciiTheme="minorHAnsi" w:hAnsiTheme="minorHAnsi"/>
          <w:b/>
          <w:bCs/>
          <w:sz w:val="24"/>
          <w:szCs w:val="24"/>
        </w:rPr>
        <w:t xml:space="preserve">1. </w:t>
      </w:r>
      <w:r w:rsidR="00C82B63" w:rsidRPr="002F3DD5">
        <w:rPr>
          <w:rFonts w:asciiTheme="minorHAnsi" w:hAnsiTheme="minorHAnsi"/>
          <w:b/>
          <w:bCs/>
          <w:sz w:val="24"/>
          <w:szCs w:val="24"/>
        </w:rPr>
        <w:t>Zahájení</w:t>
      </w:r>
    </w:p>
    <w:p w14:paraId="7303DBAC" w14:textId="2DE0EF86" w:rsidR="002336EC" w:rsidRDefault="00A2329D" w:rsidP="00694CBD">
      <w:pPr>
        <w:rPr>
          <w:rFonts w:asciiTheme="minorHAnsi" w:hAnsiTheme="minorHAnsi"/>
          <w:sz w:val="24"/>
          <w:szCs w:val="24"/>
        </w:rPr>
      </w:pPr>
      <w:r>
        <w:rPr>
          <w:rFonts w:asciiTheme="minorHAnsi" w:hAnsiTheme="minorHAnsi"/>
          <w:sz w:val="24"/>
          <w:szCs w:val="24"/>
        </w:rPr>
        <w:t>Jednání</w:t>
      </w:r>
      <w:r w:rsidR="00AF3477">
        <w:rPr>
          <w:rFonts w:asciiTheme="minorHAnsi" w:hAnsiTheme="minorHAnsi"/>
          <w:sz w:val="24"/>
          <w:szCs w:val="24"/>
        </w:rPr>
        <w:t xml:space="preserve"> zahájil předseda SPS v JmK Ing</w:t>
      </w:r>
      <w:r w:rsidR="00694CBD">
        <w:rPr>
          <w:rFonts w:asciiTheme="minorHAnsi" w:hAnsiTheme="minorHAnsi"/>
          <w:sz w:val="24"/>
          <w:szCs w:val="24"/>
        </w:rPr>
        <w:t xml:space="preserve">. Nossek. </w:t>
      </w:r>
      <w:r w:rsidR="001924D9">
        <w:rPr>
          <w:rFonts w:asciiTheme="minorHAnsi" w:hAnsiTheme="minorHAnsi"/>
          <w:sz w:val="24"/>
          <w:szCs w:val="24"/>
        </w:rPr>
        <w:t xml:space="preserve">Přivítal pana Ing. Lukáše Mrázka, ředitele spol. ARKO TECHNOLOGY, nového člena SPS a pana Ing. </w:t>
      </w:r>
      <w:r w:rsidR="000A734B">
        <w:rPr>
          <w:rFonts w:asciiTheme="minorHAnsi" w:hAnsiTheme="minorHAnsi"/>
          <w:sz w:val="24"/>
          <w:szCs w:val="24"/>
        </w:rPr>
        <w:t>Martina Škarku, nového ředitele stavebního veletrhu.</w:t>
      </w:r>
    </w:p>
    <w:p w14:paraId="665319B3" w14:textId="1D0DDF9E" w:rsidR="00694CBD" w:rsidRDefault="00694CBD" w:rsidP="00694CBD">
      <w:pPr>
        <w:rPr>
          <w:rFonts w:asciiTheme="minorHAnsi" w:hAnsiTheme="minorHAnsi"/>
          <w:sz w:val="24"/>
          <w:szCs w:val="24"/>
        </w:rPr>
      </w:pPr>
    </w:p>
    <w:p w14:paraId="38485FFB" w14:textId="00CEC7C4" w:rsidR="00694CBD" w:rsidRDefault="00694CBD" w:rsidP="00694CBD">
      <w:pPr>
        <w:rPr>
          <w:rFonts w:asciiTheme="minorHAnsi" w:hAnsiTheme="minorHAnsi"/>
          <w:b/>
          <w:bCs/>
          <w:sz w:val="24"/>
          <w:szCs w:val="24"/>
        </w:rPr>
      </w:pPr>
      <w:r>
        <w:rPr>
          <w:rFonts w:asciiTheme="minorHAnsi" w:hAnsiTheme="minorHAnsi"/>
          <w:b/>
          <w:bCs/>
          <w:sz w:val="24"/>
          <w:szCs w:val="24"/>
        </w:rPr>
        <w:t>2. 20. ročník Stavba JmK 2021 – stav</w:t>
      </w:r>
    </w:p>
    <w:p w14:paraId="4C762B6E" w14:textId="24C99B92" w:rsidR="00AD3C62" w:rsidRDefault="00694CBD" w:rsidP="00C11FE5">
      <w:pPr>
        <w:rPr>
          <w:rFonts w:asciiTheme="minorHAnsi" w:hAnsiTheme="minorHAnsi"/>
          <w:sz w:val="24"/>
          <w:szCs w:val="24"/>
        </w:rPr>
      </w:pPr>
      <w:r>
        <w:rPr>
          <w:rFonts w:asciiTheme="minorHAnsi" w:hAnsiTheme="minorHAnsi"/>
          <w:sz w:val="24"/>
          <w:szCs w:val="24"/>
        </w:rPr>
        <w:t xml:space="preserve">Ing. Kotol seznámil přítomné se stavem soutěže. </w:t>
      </w:r>
      <w:r w:rsidR="000A734B">
        <w:rPr>
          <w:rFonts w:asciiTheme="minorHAnsi" w:hAnsiTheme="minorHAnsi"/>
          <w:sz w:val="24"/>
          <w:szCs w:val="24"/>
        </w:rPr>
        <w:t xml:space="preserve">21. dubna byl tento ročník soutěže uzavřen slavnostním vyhlášením výsledků soutěže a předáním cen vítězům. Účetní uzávěrka soutěže bude až cca za měsíc, chybí ještě fakturace za služby EXPO DATA za prezentaci soutěže. Předběžně se jeví, že budeme vracet cca 10 tis. Kč z dotace JmK. </w:t>
      </w:r>
      <w:r w:rsidR="006A5AAA">
        <w:rPr>
          <w:rFonts w:asciiTheme="minorHAnsi" w:hAnsiTheme="minorHAnsi"/>
          <w:sz w:val="24"/>
          <w:szCs w:val="24"/>
        </w:rPr>
        <w:t xml:space="preserve">Protože se objevil problém s nominací stavby, oceňované cenou časopisu stavebnictví, byl </w:t>
      </w:r>
      <w:r w:rsidR="008515D2">
        <w:rPr>
          <w:rFonts w:asciiTheme="minorHAnsi" w:hAnsiTheme="minorHAnsi"/>
          <w:sz w:val="24"/>
          <w:szCs w:val="24"/>
        </w:rPr>
        <w:t>tajemník poroty soutěže</w:t>
      </w:r>
      <w:r w:rsidR="006A5AAA">
        <w:rPr>
          <w:rFonts w:asciiTheme="minorHAnsi" w:hAnsiTheme="minorHAnsi"/>
          <w:sz w:val="24"/>
          <w:szCs w:val="24"/>
        </w:rPr>
        <w:t xml:space="preserve"> Ing. </w:t>
      </w:r>
      <w:r w:rsidR="008515D2">
        <w:rPr>
          <w:rFonts w:asciiTheme="minorHAnsi" w:hAnsiTheme="minorHAnsi"/>
          <w:sz w:val="24"/>
          <w:szCs w:val="24"/>
        </w:rPr>
        <w:t>Kotol pověřen úkolem problém vyřešit jednáním se zástupci ČKAIT, vydavatele časopisu.</w:t>
      </w:r>
    </w:p>
    <w:p w14:paraId="619E4A6A" w14:textId="1099A2B2" w:rsidR="00AD3C62" w:rsidRDefault="00AD3C62" w:rsidP="00694CBD">
      <w:pPr>
        <w:rPr>
          <w:rFonts w:asciiTheme="minorHAnsi" w:hAnsiTheme="minorHAnsi"/>
          <w:sz w:val="24"/>
          <w:szCs w:val="24"/>
        </w:rPr>
      </w:pPr>
    </w:p>
    <w:p w14:paraId="71034680" w14:textId="61EC1875" w:rsidR="00AD3C62" w:rsidRDefault="00C11FE5" w:rsidP="00694CBD">
      <w:pPr>
        <w:rPr>
          <w:rFonts w:asciiTheme="minorHAnsi" w:hAnsiTheme="minorHAnsi"/>
          <w:b/>
          <w:bCs/>
          <w:sz w:val="24"/>
          <w:szCs w:val="24"/>
        </w:rPr>
      </w:pPr>
      <w:r>
        <w:rPr>
          <w:rFonts w:asciiTheme="minorHAnsi" w:hAnsiTheme="minorHAnsi"/>
          <w:b/>
          <w:bCs/>
          <w:sz w:val="24"/>
          <w:szCs w:val="24"/>
        </w:rPr>
        <w:t>3</w:t>
      </w:r>
      <w:r w:rsidR="00AD3C62">
        <w:rPr>
          <w:rFonts w:asciiTheme="minorHAnsi" w:hAnsiTheme="minorHAnsi"/>
          <w:b/>
          <w:bCs/>
          <w:sz w:val="24"/>
          <w:szCs w:val="24"/>
        </w:rPr>
        <w:t>. Zkušenosti z minulého období – vliv cen na činnost</w:t>
      </w:r>
    </w:p>
    <w:p w14:paraId="22BECEE4" w14:textId="3742B599" w:rsidR="00C11FE5" w:rsidRDefault="00C11FE5" w:rsidP="00C11FE5">
      <w:pPr>
        <w:rPr>
          <w:rFonts w:ascii="Arial" w:eastAsiaTheme="minorHAnsi" w:hAnsi="Arial" w:cs="Arial"/>
          <w:b/>
          <w:bCs/>
          <w:i/>
          <w:iCs/>
          <w:color w:val="002060"/>
        </w:rPr>
      </w:pPr>
      <w:r>
        <w:rPr>
          <w:rFonts w:ascii="Arial" w:hAnsi="Arial" w:cs="Arial"/>
          <w:b/>
          <w:bCs/>
          <w:i/>
          <w:iCs/>
          <w:color w:val="002060"/>
        </w:rPr>
        <w:t xml:space="preserve">Ing. Košulič seznámil přítomné </w:t>
      </w:r>
      <w:proofErr w:type="gramStart"/>
      <w:r>
        <w:rPr>
          <w:rFonts w:ascii="Arial" w:hAnsi="Arial" w:cs="Arial"/>
          <w:b/>
          <w:bCs/>
          <w:i/>
          <w:iCs/>
          <w:color w:val="002060"/>
        </w:rPr>
        <w:t>z</w:t>
      </w:r>
      <w:proofErr w:type="gramEnd"/>
      <w:r>
        <w:rPr>
          <w:rFonts w:ascii="Arial" w:hAnsi="Arial" w:cs="Arial"/>
          <w:b/>
          <w:bCs/>
          <w:i/>
          <w:iCs/>
          <w:color w:val="002060"/>
        </w:rPr>
        <w:t xml:space="preserve"> </w:t>
      </w:r>
      <w:r>
        <w:rPr>
          <w:rFonts w:ascii="Arial" w:hAnsi="Arial" w:cs="Arial"/>
          <w:b/>
          <w:bCs/>
          <w:i/>
          <w:iCs/>
          <w:color w:val="002060"/>
        </w:rPr>
        <w:t>Změny cen materiálů:</w:t>
      </w:r>
    </w:p>
    <w:p w14:paraId="0D13C983" w14:textId="77777777" w:rsidR="00C11FE5" w:rsidRDefault="00C11FE5" w:rsidP="00C11FE5">
      <w:pPr>
        <w:rPr>
          <w:rFonts w:ascii="Arial" w:hAnsi="Arial" w:cs="Arial"/>
          <w:i/>
          <w:iCs/>
          <w:color w:val="002060"/>
        </w:rPr>
      </w:pPr>
      <w:r>
        <w:rPr>
          <w:rFonts w:ascii="Arial" w:hAnsi="Arial" w:cs="Arial"/>
          <w:i/>
          <w:iCs/>
          <w:color w:val="002060"/>
        </w:rPr>
        <w:t>Od ledna 2022 vydává RTS, a.s. meziměsíční indexy vývoje cen stavebních prací z důvodu změn cen nosných materiálů.</w:t>
      </w:r>
    </w:p>
    <w:p w14:paraId="4B266168" w14:textId="77777777" w:rsidR="00C11FE5" w:rsidRDefault="00C11FE5" w:rsidP="00C11FE5">
      <w:pPr>
        <w:rPr>
          <w:rFonts w:ascii="Arial" w:hAnsi="Arial" w:cs="Arial"/>
          <w:i/>
          <w:iCs/>
          <w:color w:val="002060"/>
        </w:rPr>
      </w:pPr>
      <w:r>
        <w:rPr>
          <w:rFonts w:ascii="Arial" w:hAnsi="Arial" w:cs="Arial"/>
          <w:i/>
          <w:iCs/>
          <w:color w:val="002060"/>
        </w:rPr>
        <w:t>Od 20/05/2022 bude dokončen vývoj sw produktu, který umožní vyčíslení hodnoty změny v položkách materiálů i prací v Soupisu provedených prací za daný měsíc.</w:t>
      </w:r>
    </w:p>
    <w:p w14:paraId="1A73C32D" w14:textId="77777777" w:rsidR="00C11FE5" w:rsidRDefault="00C11FE5" w:rsidP="00C11FE5">
      <w:pPr>
        <w:rPr>
          <w:rFonts w:ascii="Arial" w:hAnsi="Arial" w:cs="Arial"/>
          <w:i/>
          <w:iCs/>
          <w:color w:val="002060"/>
        </w:rPr>
      </w:pPr>
      <w:r>
        <w:rPr>
          <w:rFonts w:ascii="Arial" w:hAnsi="Arial" w:cs="Arial"/>
          <w:i/>
          <w:iCs/>
          <w:color w:val="002060"/>
        </w:rPr>
        <w:t>Nabízíme vyčíslení hodnoty změny, pokud má zhotovitel možnost převodu souboru Soupisu provedených prací do formátu, který je možné převzít do sw RTS.</w:t>
      </w:r>
    </w:p>
    <w:p w14:paraId="66135A81" w14:textId="77777777" w:rsidR="00C11FE5" w:rsidRDefault="00C11FE5" w:rsidP="00C11FE5">
      <w:pPr>
        <w:rPr>
          <w:rFonts w:ascii="Arial" w:hAnsi="Arial" w:cs="Arial"/>
          <w:i/>
          <w:iCs/>
          <w:color w:val="002060"/>
        </w:rPr>
      </w:pPr>
    </w:p>
    <w:p w14:paraId="0F83F9CE" w14:textId="77777777" w:rsidR="00C11FE5" w:rsidRDefault="00C11FE5" w:rsidP="00C11FE5">
      <w:pPr>
        <w:rPr>
          <w:rFonts w:ascii="Arial" w:hAnsi="Arial" w:cs="Arial"/>
          <w:i/>
          <w:iCs/>
          <w:color w:val="002060"/>
        </w:rPr>
      </w:pPr>
      <w:r>
        <w:rPr>
          <w:rFonts w:ascii="Arial" w:hAnsi="Arial" w:cs="Arial"/>
          <w:i/>
          <w:iCs/>
          <w:color w:val="002060"/>
        </w:rPr>
        <w:t>Na webu cenovasoustava.cz jsou veřejně dostupné Protokoly vývoje cen materiálů i položek prací, manuál pro postup vyčíslení změny a vzor obsahu smlouvy nebo dohody mezi zhotovitelem a objednatelem.</w:t>
      </w:r>
    </w:p>
    <w:p w14:paraId="1E9E5CAC" w14:textId="52F8957B" w:rsidR="00AD3C62" w:rsidRPr="00C11FE5" w:rsidRDefault="00AD3C62" w:rsidP="00694CBD">
      <w:pPr>
        <w:rPr>
          <w:rFonts w:ascii="Arial" w:hAnsi="Arial" w:cs="Arial"/>
          <w:i/>
          <w:iCs/>
          <w:color w:val="002060"/>
        </w:rPr>
      </w:pPr>
    </w:p>
    <w:p w14:paraId="4AED2BCB" w14:textId="146C7E1A" w:rsidR="00AD3C62" w:rsidRDefault="00C11FE5" w:rsidP="00694CBD">
      <w:pPr>
        <w:rPr>
          <w:rFonts w:asciiTheme="minorHAnsi" w:hAnsiTheme="minorHAnsi"/>
          <w:b/>
          <w:bCs/>
          <w:sz w:val="24"/>
          <w:szCs w:val="24"/>
        </w:rPr>
      </w:pPr>
      <w:r>
        <w:rPr>
          <w:rFonts w:asciiTheme="minorHAnsi" w:hAnsiTheme="minorHAnsi"/>
          <w:b/>
          <w:bCs/>
          <w:sz w:val="24"/>
          <w:szCs w:val="24"/>
        </w:rPr>
        <w:t>4</w:t>
      </w:r>
      <w:r w:rsidR="00AD3C62">
        <w:rPr>
          <w:rFonts w:asciiTheme="minorHAnsi" w:hAnsiTheme="minorHAnsi"/>
          <w:b/>
          <w:bCs/>
          <w:sz w:val="24"/>
          <w:szCs w:val="24"/>
        </w:rPr>
        <w:t>. Novinky z expertní skupiny SPS pro BIM a Agentura ČAS</w:t>
      </w:r>
    </w:p>
    <w:p w14:paraId="11872FF2" w14:textId="77777777" w:rsidR="00C11FE5" w:rsidRDefault="00C11FE5" w:rsidP="00C11FE5">
      <w:pPr>
        <w:rPr>
          <w:rFonts w:ascii="Arial" w:hAnsi="Arial" w:cs="Arial"/>
          <w:b/>
          <w:bCs/>
          <w:i/>
          <w:iCs/>
          <w:color w:val="002060"/>
        </w:rPr>
      </w:pPr>
      <w:r>
        <w:rPr>
          <w:rFonts w:ascii="Arial" w:hAnsi="Arial" w:cs="Arial"/>
          <w:b/>
          <w:bCs/>
          <w:i/>
          <w:iCs/>
          <w:color w:val="002060"/>
        </w:rPr>
        <w:t>Oceňování BIM modelu</w:t>
      </w:r>
    </w:p>
    <w:p w14:paraId="0A47024D" w14:textId="77777777" w:rsidR="00C11FE5" w:rsidRDefault="00C11FE5" w:rsidP="00C11FE5">
      <w:pPr>
        <w:rPr>
          <w:rFonts w:ascii="Arial" w:hAnsi="Arial" w:cs="Arial"/>
          <w:i/>
          <w:iCs/>
          <w:color w:val="002060"/>
        </w:rPr>
      </w:pPr>
      <w:r>
        <w:rPr>
          <w:rFonts w:ascii="Arial" w:hAnsi="Arial" w:cs="Arial"/>
          <w:i/>
          <w:iCs/>
          <w:color w:val="002060"/>
        </w:rPr>
        <w:t>V rámci pracovní skupiny PS10 BS PS v JmK RTS poskytla sw pro projektanty k ověření použití Klasifikačního systému a datového standardu RTS při návrhu modelu stavby.</w:t>
      </w:r>
    </w:p>
    <w:p w14:paraId="612FFDF7" w14:textId="77777777" w:rsidR="00C11FE5" w:rsidRDefault="00C11FE5" w:rsidP="00C11FE5">
      <w:pPr>
        <w:rPr>
          <w:rFonts w:ascii="Arial" w:hAnsi="Arial" w:cs="Arial"/>
          <w:i/>
          <w:iCs/>
          <w:color w:val="002060"/>
        </w:rPr>
      </w:pPr>
      <w:r>
        <w:rPr>
          <w:rFonts w:ascii="Arial" w:hAnsi="Arial" w:cs="Arial"/>
          <w:i/>
          <w:iCs/>
          <w:color w:val="002060"/>
        </w:rPr>
        <w:t>Ověření probíhá u 8mi firem, v červnu provedeme vyhodnocení připomínek, přes prázdniny promítneme změny a od září budeme testovat vlastní sestavení ceny stavby podle modelu.</w:t>
      </w:r>
    </w:p>
    <w:p w14:paraId="2135C13A" w14:textId="77777777" w:rsidR="00C11FE5" w:rsidRDefault="00C11FE5" w:rsidP="00694CBD">
      <w:pPr>
        <w:rPr>
          <w:b/>
          <w:bCs/>
          <w:sz w:val="24"/>
          <w:szCs w:val="24"/>
        </w:rPr>
      </w:pPr>
    </w:p>
    <w:p w14:paraId="65F86A04" w14:textId="0DF33344" w:rsidR="0061661F" w:rsidRDefault="00C11FE5" w:rsidP="00694CBD">
      <w:pPr>
        <w:rPr>
          <w:b/>
          <w:bCs/>
          <w:sz w:val="24"/>
          <w:szCs w:val="24"/>
        </w:rPr>
      </w:pPr>
      <w:r>
        <w:rPr>
          <w:b/>
          <w:bCs/>
          <w:sz w:val="24"/>
          <w:szCs w:val="24"/>
        </w:rPr>
        <w:t>5</w:t>
      </w:r>
      <w:r w:rsidR="0061661F">
        <w:rPr>
          <w:b/>
          <w:bCs/>
          <w:sz w:val="24"/>
          <w:szCs w:val="24"/>
        </w:rPr>
        <w:t>. Představení nové člena SPS – ARKO TECHNOLOGY</w:t>
      </w:r>
    </w:p>
    <w:p w14:paraId="2C83E94C" w14:textId="05E06B50" w:rsidR="0061661F" w:rsidRDefault="00112D21" w:rsidP="00694CBD">
      <w:pPr>
        <w:rPr>
          <w:sz w:val="24"/>
          <w:szCs w:val="24"/>
        </w:rPr>
      </w:pPr>
      <w:r>
        <w:rPr>
          <w:sz w:val="24"/>
          <w:szCs w:val="24"/>
        </w:rPr>
        <w:t>Pna Ing. Mrázek představil přítomným činnost jím vedené společnosti a projevil zájem o práci v představenstvu SPS v JmK. Následně byl jednomyslně přijat za nového člena představenstva.</w:t>
      </w:r>
    </w:p>
    <w:p w14:paraId="334C5723" w14:textId="5487802A" w:rsidR="00112D21" w:rsidRDefault="00112D21" w:rsidP="00694CBD">
      <w:pPr>
        <w:rPr>
          <w:sz w:val="24"/>
          <w:szCs w:val="24"/>
        </w:rPr>
      </w:pPr>
    </w:p>
    <w:p w14:paraId="6D4CB55B" w14:textId="32D645B1" w:rsidR="006A5AAA" w:rsidRDefault="006A5AAA" w:rsidP="00694CBD">
      <w:pPr>
        <w:rPr>
          <w:sz w:val="24"/>
          <w:szCs w:val="24"/>
        </w:rPr>
      </w:pPr>
    </w:p>
    <w:p w14:paraId="613C64DA" w14:textId="77777777" w:rsidR="006A5AAA" w:rsidRDefault="006A5AAA" w:rsidP="00694CBD">
      <w:pPr>
        <w:rPr>
          <w:sz w:val="24"/>
          <w:szCs w:val="24"/>
        </w:rPr>
      </w:pPr>
    </w:p>
    <w:p w14:paraId="35B733CF" w14:textId="649C0DE8" w:rsidR="0061661F" w:rsidRDefault="0061661F" w:rsidP="00694CBD">
      <w:pPr>
        <w:rPr>
          <w:b/>
          <w:bCs/>
          <w:sz w:val="24"/>
          <w:szCs w:val="24"/>
        </w:rPr>
      </w:pPr>
      <w:r>
        <w:rPr>
          <w:b/>
          <w:bCs/>
          <w:sz w:val="24"/>
          <w:szCs w:val="24"/>
        </w:rPr>
        <w:t>7. Různé</w:t>
      </w:r>
    </w:p>
    <w:p w14:paraId="2BB20462" w14:textId="06433A19" w:rsidR="00112D21" w:rsidRDefault="00112D21" w:rsidP="00694CBD">
      <w:pPr>
        <w:rPr>
          <w:sz w:val="24"/>
          <w:szCs w:val="24"/>
        </w:rPr>
      </w:pPr>
      <w:r>
        <w:rPr>
          <w:sz w:val="24"/>
          <w:szCs w:val="24"/>
        </w:rPr>
        <w:t>Pan Ing. Škarka představil připravované změny ohledně stavebního veletrhu, zejména zmínil možnost opětovného vrácení konání veletrhu v dubnovém termínu. Rozhodnutí by mělo padnout asi za měsíc. Ing. Škarka bude představenstvo informovat.</w:t>
      </w:r>
    </w:p>
    <w:p w14:paraId="4352A4C2" w14:textId="77777777" w:rsidR="006A5AAA" w:rsidRDefault="006A5AAA" w:rsidP="006A5AAA">
      <w:pPr>
        <w:rPr>
          <w:sz w:val="24"/>
          <w:szCs w:val="24"/>
        </w:rPr>
      </w:pPr>
    </w:p>
    <w:p w14:paraId="6850B4F0" w14:textId="4888300D" w:rsidR="006A5AAA" w:rsidRDefault="006A5AAA" w:rsidP="006A5AAA">
      <w:pPr>
        <w:rPr>
          <w:rFonts w:ascii="Arial" w:hAnsi="Arial" w:cs="Arial"/>
          <w:b/>
          <w:bCs/>
          <w:i/>
          <w:iCs/>
          <w:color w:val="002060"/>
        </w:rPr>
      </w:pPr>
      <w:r>
        <w:rPr>
          <w:sz w:val="24"/>
          <w:szCs w:val="24"/>
        </w:rPr>
        <w:t xml:space="preserve">Ing. Košulič informoval přítomné o </w:t>
      </w:r>
      <w:r>
        <w:rPr>
          <w:rFonts w:ascii="Arial" w:hAnsi="Arial" w:cs="Arial"/>
          <w:b/>
          <w:bCs/>
          <w:i/>
          <w:iCs/>
          <w:color w:val="002060"/>
        </w:rPr>
        <w:t>Sankční</w:t>
      </w:r>
      <w:r>
        <w:rPr>
          <w:rFonts w:ascii="Arial" w:hAnsi="Arial" w:cs="Arial"/>
          <w:b/>
          <w:bCs/>
          <w:i/>
          <w:iCs/>
          <w:color w:val="002060"/>
        </w:rPr>
        <w:t>m</w:t>
      </w:r>
      <w:r>
        <w:rPr>
          <w:rFonts w:ascii="Arial" w:hAnsi="Arial" w:cs="Arial"/>
          <w:b/>
          <w:bCs/>
          <w:i/>
          <w:iCs/>
          <w:color w:val="002060"/>
        </w:rPr>
        <w:t xml:space="preserve"> zákon</w:t>
      </w:r>
      <w:r>
        <w:rPr>
          <w:rFonts w:ascii="Arial" w:hAnsi="Arial" w:cs="Arial"/>
          <w:b/>
          <w:bCs/>
          <w:i/>
          <w:iCs/>
          <w:color w:val="002060"/>
        </w:rPr>
        <w:t>ě:</w:t>
      </w:r>
    </w:p>
    <w:p w14:paraId="7B3A4C53" w14:textId="77777777" w:rsidR="006A5AAA" w:rsidRDefault="006A5AAA" w:rsidP="006A5AAA">
      <w:pPr>
        <w:rPr>
          <w:rFonts w:ascii="Arial" w:hAnsi="Arial" w:cs="Arial"/>
          <w:i/>
          <w:iCs/>
          <w:color w:val="002060"/>
        </w:rPr>
      </w:pPr>
      <w:r>
        <w:rPr>
          <w:rFonts w:ascii="Arial" w:hAnsi="Arial" w:cs="Arial"/>
          <w:i/>
          <w:iCs/>
          <w:color w:val="002060"/>
        </w:rPr>
        <w:t>MMR připravilo návrh doporučení postupu při uplatnění sankcí vůči Rusku a Bělorusku v podmínkách ZZVZ.</w:t>
      </w:r>
    </w:p>
    <w:p w14:paraId="068F1700" w14:textId="77777777" w:rsidR="006A5AAA" w:rsidRDefault="006A5AAA" w:rsidP="006A5AAA">
      <w:pPr>
        <w:rPr>
          <w:rFonts w:ascii="Arial" w:hAnsi="Arial" w:cs="Arial"/>
          <w:i/>
          <w:iCs/>
          <w:color w:val="002060"/>
        </w:rPr>
      </w:pPr>
      <w:r>
        <w:rPr>
          <w:rFonts w:ascii="Arial" w:hAnsi="Arial" w:cs="Arial"/>
          <w:i/>
          <w:iCs/>
          <w:color w:val="002060"/>
        </w:rPr>
        <w:t xml:space="preserve">Zadavatel nesmí sankcionovaným osobám nebo firmám platit ani nesmí uzavírat smlouvu. </w:t>
      </w:r>
    </w:p>
    <w:p w14:paraId="3A71FE71" w14:textId="77777777" w:rsidR="006A5AAA" w:rsidRDefault="006A5AAA" w:rsidP="006A5AAA">
      <w:pPr>
        <w:rPr>
          <w:rFonts w:ascii="Arial" w:hAnsi="Arial" w:cs="Arial"/>
          <w:i/>
          <w:iCs/>
          <w:color w:val="002060"/>
        </w:rPr>
      </w:pPr>
      <w:r>
        <w:rPr>
          <w:rFonts w:ascii="Arial" w:hAnsi="Arial" w:cs="Arial"/>
          <w:i/>
          <w:iCs/>
          <w:color w:val="002060"/>
        </w:rPr>
        <w:t>MMR má vyjasnit platnost vůči subdodavatelům, kteří poskytují část kvalifikace, případně vůči všem subdodavatelům.</w:t>
      </w:r>
    </w:p>
    <w:p w14:paraId="423B0BAB" w14:textId="77777777" w:rsidR="006A5AAA" w:rsidRDefault="006A5AAA" w:rsidP="006A5AAA">
      <w:pPr>
        <w:rPr>
          <w:rFonts w:ascii="Arial" w:hAnsi="Arial" w:cs="Arial"/>
          <w:i/>
          <w:iCs/>
          <w:color w:val="002060"/>
        </w:rPr>
      </w:pPr>
      <w:r>
        <w:rPr>
          <w:rFonts w:ascii="Arial" w:hAnsi="Arial" w:cs="Arial"/>
          <w:i/>
          <w:iCs/>
          <w:color w:val="002060"/>
        </w:rPr>
        <w:t>Po vyjasnění zveřejní doporučení na stránkách MMR.</w:t>
      </w:r>
    </w:p>
    <w:p w14:paraId="7A79C896" w14:textId="2BA83093" w:rsidR="006A5AAA" w:rsidRDefault="006A5AAA" w:rsidP="006A5AAA">
      <w:pPr>
        <w:rPr>
          <w:rFonts w:ascii="Arial" w:hAnsi="Arial" w:cs="Arial"/>
          <w:i/>
          <w:iCs/>
          <w:color w:val="002060"/>
        </w:rPr>
      </w:pPr>
      <w:r>
        <w:rPr>
          <w:rFonts w:ascii="Arial" w:hAnsi="Arial" w:cs="Arial"/>
          <w:i/>
          <w:iCs/>
          <w:color w:val="002060"/>
        </w:rPr>
        <w:t xml:space="preserve">Povinnost zadavatelů platí okamžitě. </w:t>
      </w:r>
      <w:r>
        <w:rPr>
          <w:rFonts w:ascii="Arial" w:hAnsi="Arial" w:cs="Arial"/>
          <w:i/>
          <w:iCs/>
          <w:color w:val="002060"/>
        </w:rPr>
        <w:br/>
        <w:t>První reakce zadavatelů, požádají vybraného dodavatele, aby čestně prohlásil, že ani on ani žádný z jeho poddodavatelů nepodléhá sankcím.</w:t>
      </w:r>
    </w:p>
    <w:p w14:paraId="4E4258E4" w14:textId="14DF47BC" w:rsidR="006A5AAA" w:rsidRDefault="006A5AAA" w:rsidP="00694CBD">
      <w:pPr>
        <w:rPr>
          <w:rFonts w:ascii="Arial" w:hAnsi="Arial" w:cs="Arial"/>
          <w:i/>
          <w:iCs/>
          <w:color w:val="002060"/>
        </w:rPr>
      </w:pPr>
      <w:r>
        <w:rPr>
          <w:rFonts w:ascii="Arial" w:hAnsi="Arial" w:cs="Arial"/>
          <w:i/>
          <w:iCs/>
          <w:color w:val="002060"/>
        </w:rPr>
        <w:t>Posílám dotaz na MMR, zda je možné takovým způsobem přenášet odpovědnost na dodavatele</w:t>
      </w:r>
      <w:r>
        <w:rPr>
          <w:rFonts w:ascii="Arial" w:hAnsi="Arial" w:cs="Arial"/>
          <w:i/>
          <w:iCs/>
          <w:color w:val="002060"/>
        </w:rPr>
        <w:t>.</w:t>
      </w:r>
    </w:p>
    <w:p w14:paraId="54CFA766" w14:textId="77777777" w:rsidR="006A5AAA" w:rsidRDefault="006A5AAA" w:rsidP="00694CBD">
      <w:pPr>
        <w:rPr>
          <w:rFonts w:ascii="Arial" w:hAnsi="Arial" w:cs="Arial"/>
          <w:i/>
          <w:iCs/>
          <w:color w:val="002060"/>
        </w:rPr>
      </w:pPr>
    </w:p>
    <w:p w14:paraId="71C08333" w14:textId="0D99E825" w:rsidR="0061661F" w:rsidRDefault="0061661F" w:rsidP="00694CBD">
      <w:pPr>
        <w:rPr>
          <w:sz w:val="24"/>
          <w:szCs w:val="24"/>
        </w:rPr>
      </w:pPr>
      <w:r>
        <w:rPr>
          <w:sz w:val="24"/>
          <w:szCs w:val="24"/>
        </w:rPr>
        <w:t xml:space="preserve">Ing. </w:t>
      </w:r>
      <w:r w:rsidR="008515D2">
        <w:rPr>
          <w:sz w:val="24"/>
          <w:szCs w:val="24"/>
        </w:rPr>
        <w:t>K</w:t>
      </w:r>
      <w:r>
        <w:rPr>
          <w:sz w:val="24"/>
          <w:szCs w:val="24"/>
        </w:rPr>
        <w:t xml:space="preserve">otol upozornil </w:t>
      </w:r>
      <w:r w:rsidR="006A5AAA">
        <w:rPr>
          <w:sz w:val="24"/>
          <w:szCs w:val="24"/>
        </w:rPr>
        <w:t xml:space="preserve">znovu </w:t>
      </w:r>
      <w:r>
        <w:rPr>
          <w:sz w:val="24"/>
          <w:szCs w:val="24"/>
        </w:rPr>
        <w:t>na nutnost svolání volební členské schůze, která by měla být ve druhé polovině září 2022. Každý člen</w:t>
      </w:r>
      <w:r w:rsidR="006A5AAA">
        <w:rPr>
          <w:sz w:val="24"/>
          <w:szCs w:val="24"/>
        </w:rPr>
        <w:t xml:space="preserve"> SPS v JmK</w:t>
      </w:r>
      <w:r>
        <w:rPr>
          <w:sz w:val="24"/>
          <w:szCs w:val="24"/>
        </w:rPr>
        <w:t xml:space="preserve"> by si měl již nyní rozvážit, zda by měl zájem pracovat v představenstvu a Kontrolní komisi.</w:t>
      </w:r>
    </w:p>
    <w:p w14:paraId="1C084969" w14:textId="77777777" w:rsidR="006A5AAA" w:rsidRDefault="006A5AAA" w:rsidP="00694CBD">
      <w:pPr>
        <w:rPr>
          <w:sz w:val="24"/>
          <w:szCs w:val="24"/>
        </w:rPr>
      </w:pPr>
    </w:p>
    <w:p w14:paraId="31255B96" w14:textId="38F0A107" w:rsidR="0061661F" w:rsidRDefault="0061661F" w:rsidP="00694CBD">
      <w:pPr>
        <w:rPr>
          <w:sz w:val="24"/>
          <w:szCs w:val="24"/>
        </w:rPr>
      </w:pPr>
      <w:r>
        <w:rPr>
          <w:sz w:val="24"/>
          <w:szCs w:val="24"/>
        </w:rPr>
        <w:t xml:space="preserve">Příští jednání představenstva bylo stanoveno na středu </w:t>
      </w:r>
      <w:r w:rsidR="006A5AAA">
        <w:rPr>
          <w:sz w:val="24"/>
          <w:szCs w:val="24"/>
        </w:rPr>
        <w:t>29</w:t>
      </w:r>
      <w:r>
        <w:rPr>
          <w:sz w:val="24"/>
          <w:szCs w:val="24"/>
        </w:rPr>
        <w:t xml:space="preserve">. </w:t>
      </w:r>
      <w:r w:rsidR="006A5AAA">
        <w:rPr>
          <w:sz w:val="24"/>
          <w:szCs w:val="24"/>
        </w:rPr>
        <w:t>června</w:t>
      </w:r>
      <w:r>
        <w:rPr>
          <w:sz w:val="24"/>
          <w:szCs w:val="24"/>
        </w:rPr>
        <w:t xml:space="preserve"> 2022. Bližší informace budou rozeslány včas v pozvánce.</w:t>
      </w:r>
    </w:p>
    <w:p w14:paraId="00B90339" w14:textId="77777777" w:rsidR="0061661F" w:rsidRDefault="0061661F" w:rsidP="00694CBD">
      <w:pPr>
        <w:rPr>
          <w:b/>
          <w:bCs/>
          <w:sz w:val="24"/>
          <w:szCs w:val="24"/>
        </w:rPr>
      </w:pPr>
    </w:p>
    <w:p w14:paraId="247C2ABD" w14:textId="7725D067" w:rsidR="0061661F" w:rsidRDefault="0061661F" w:rsidP="00694CBD">
      <w:pPr>
        <w:rPr>
          <w:b/>
          <w:bCs/>
          <w:sz w:val="24"/>
          <w:szCs w:val="24"/>
        </w:rPr>
      </w:pPr>
      <w:r>
        <w:rPr>
          <w:b/>
          <w:bCs/>
          <w:sz w:val="24"/>
          <w:szCs w:val="24"/>
        </w:rPr>
        <w:t>8. Závěrečné slovo předsedy</w:t>
      </w:r>
    </w:p>
    <w:p w14:paraId="61BBF66E" w14:textId="24DD6379" w:rsidR="0061661F" w:rsidRDefault="0061661F" w:rsidP="00694CBD">
      <w:pPr>
        <w:rPr>
          <w:sz w:val="24"/>
          <w:szCs w:val="24"/>
        </w:rPr>
      </w:pPr>
      <w:r>
        <w:rPr>
          <w:sz w:val="24"/>
          <w:szCs w:val="24"/>
        </w:rPr>
        <w:t>Ing. Nossek poděkoval přítomným za účast a bohatou diskusi.</w:t>
      </w:r>
    </w:p>
    <w:p w14:paraId="5C3DE708" w14:textId="4DD50216" w:rsidR="0061661F" w:rsidRDefault="0061661F" w:rsidP="00694CBD">
      <w:pPr>
        <w:rPr>
          <w:sz w:val="24"/>
          <w:szCs w:val="24"/>
        </w:rPr>
      </w:pPr>
    </w:p>
    <w:p w14:paraId="7FBDDA35" w14:textId="77777777" w:rsidR="0061661F" w:rsidRPr="0061661F" w:rsidRDefault="0061661F" w:rsidP="00694CBD">
      <w:pPr>
        <w:rPr>
          <w:sz w:val="24"/>
          <w:szCs w:val="24"/>
        </w:rPr>
      </w:pPr>
    </w:p>
    <w:p w14:paraId="760F5815" w14:textId="77777777" w:rsidR="00CC5CFA" w:rsidRPr="00AD3C62" w:rsidRDefault="00CC5CFA" w:rsidP="00BD17DA">
      <w:pPr>
        <w:rPr>
          <w:b/>
          <w:bCs/>
          <w:i/>
          <w:iCs/>
        </w:rPr>
      </w:pPr>
    </w:p>
    <w:p w14:paraId="45B30E8C" w14:textId="77777777" w:rsidR="000A20A6" w:rsidRDefault="000A20A6" w:rsidP="00BD17DA">
      <w:r>
        <w:t>Zapsal:</w:t>
      </w:r>
      <w:r>
        <w:tab/>
        <w:t>Ing. Zdeněk Kotol</w:t>
      </w:r>
    </w:p>
    <w:p w14:paraId="0141E083" w14:textId="77777777" w:rsidR="000A20A6" w:rsidRDefault="000A20A6" w:rsidP="00BD17DA">
      <w:r>
        <w:tab/>
        <w:t>krajský manažer SPS</w:t>
      </w:r>
      <w:r w:rsidR="00833E2A">
        <w:t xml:space="preserve"> v JmK</w:t>
      </w:r>
    </w:p>
    <w:p w14:paraId="574EB849" w14:textId="77777777" w:rsidR="000A20A6" w:rsidRDefault="000A20A6" w:rsidP="00BD17DA"/>
    <w:p w14:paraId="0200B94B" w14:textId="77777777" w:rsidR="000A20A6" w:rsidRDefault="000A20A6" w:rsidP="00BD17DA"/>
    <w:p w14:paraId="70D118FB" w14:textId="77777777" w:rsidR="000A20A6" w:rsidRDefault="00A92F6D" w:rsidP="00BD17DA">
      <w:r>
        <w:tab/>
      </w:r>
      <w:r>
        <w:tab/>
      </w:r>
      <w:r>
        <w:tab/>
      </w:r>
      <w:r>
        <w:tab/>
      </w:r>
      <w:r>
        <w:tab/>
      </w:r>
      <w:r>
        <w:tab/>
      </w:r>
      <w:r>
        <w:tab/>
        <w:t xml:space="preserve">Ing. </w:t>
      </w:r>
      <w:r w:rsidR="002336EC">
        <w:t>Tomáš Nossek</w:t>
      </w:r>
      <w:r w:rsidR="000A20A6">
        <w:t xml:space="preserve"> v.</w:t>
      </w:r>
      <w:r w:rsidR="00A35916">
        <w:t xml:space="preserve"> </w:t>
      </w:r>
      <w:r w:rsidR="000A20A6">
        <w:t>r.</w:t>
      </w:r>
    </w:p>
    <w:p w14:paraId="20B851DE" w14:textId="77777777" w:rsidR="00503355" w:rsidRPr="00FB2036" w:rsidRDefault="000A20A6" w:rsidP="00CD5457">
      <w:r>
        <w:tab/>
      </w:r>
      <w:r>
        <w:tab/>
      </w:r>
      <w:r>
        <w:tab/>
      </w:r>
      <w:r>
        <w:tab/>
      </w:r>
      <w:r>
        <w:tab/>
      </w:r>
      <w:r>
        <w:tab/>
        <w:t>předseda představenstva SPS v</w:t>
      </w:r>
      <w:r w:rsidR="00A35916">
        <w:t> </w:t>
      </w:r>
      <w:r>
        <w:t>JmK</w:t>
      </w:r>
    </w:p>
    <w:sectPr w:rsidR="00503355" w:rsidRPr="00FB2036" w:rsidSect="00E644EB">
      <w:headerReference w:type="default" r:id="rId8"/>
      <w:footerReference w:type="default" r:id="rId9"/>
      <w:pgSz w:w="11906" w:h="16838"/>
      <w:pgMar w:top="1417" w:right="74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8AB4" w14:textId="77777777" w:rsidR="006F2BD7" w:rsidRDefault="006F2BD7">
      <w:r>
        <w:separator/>
      </w:r>
    </w:p>
  </w:endnote>
  <w:endnote w:type="continuationSeparator" w:id="0">
    <w:p w14:paraId="44FF2BB7" w14:textId="77777777" w:rsidR="006F2BD7" w:rsidRDefault="006F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Humanist 777 Lt AT">
    <w:altName w:val="Courier New"/>
    <w:charset w:val="00"/>
    <w:family w:val="auto"/>
    <w:pitch w:val="variable"/>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Kozuka Gothic Pro H">
    <w:panose1 w:val="00000000000000000000"/>
    <w:charset w:val="80"/>
    <w:family w:val="swiss"/>
    <w:notTrueType/>
    <w:pitch w:val="variable"/>
    <w:sig w:usb0="00000283" w:usb1="2AC71C11" w:usb2="00000012" w:usb3="00000000" w:csb0="00020005"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5B70" w14:textId="77777777" w:rsidR="009E11C4" w:rsidRDefault="009E11C4">
    <w:pPr>
      <w:pStyle w:val="Zpat"/>
      <w:pBdr>
        <w:bottom w:val="single" w:sz="6" w:space="1" w:color="auto"/>
      </w:pBdr>
    </w:pPr>
  </w:p>
  <w:p w14:paraId="66B3A3AA" w14:textId="77777777" w:rsidR="009E11C4" w:rsidRPr="002314E7" w:rsidRDefault="009E11C4" w:rsidP="002314E7">
    <w:pPr>
      <w:pStyle w:val="Zpat"/>
      <w:tabs>
        <w:tab w:val="clear" w:pos="9072"/>
        <w:tab w:val="right" w:pos="9781"/>
      </w:tabs>
      <w:rPr>
        <w:rFonts w:ascii="Arial Narrow" w:hAnsi="Arial Narrow" w:cs="Arial"/>
        <w:sz w:val="20"/>
        <w:szCs w:val="20"/>
      </w:rPr>
    </w:pPr>
    <w:r>
      <w:rPr>
        <w:rFonts w:ascii="Arial Narrow" w:hAnsi="Arial Narrow" w:cs="Arial"/>
        <w:sz w:val="20"/>
        <w:szCs w:val="20"/>
      </w:rPr>
      <w:t>Lazaretní</w:t>
    </w:r>
    <w:r w:rsidRPr="002314E7">
      <w:rPr>
        <w:rFonts w:ascii="Arial Narrow" w:hAnsi="Arial Narrow" w:cs="Arial"/>
        <w:sz w:val="20"/>
        <w:szCs w:val="20"/>
      </w:rPr>
      <w:t xml:space="preserve"> 1</w:t>
    </w:r>
    <w:r>
      <w:rPr>
        <w:rFonts w:ascii="Arial Narrow" w:hAnsi="Arial Narrow" w:cs="Arial"/>
        <w:sz w:val="20"/>
        <w:szCs w:val="20"/>
      </w:rPr>
      <w:t>3</w:t>
    </w:r>
    <w:r w:rsidRPr="002314E7">
      <w:rPr>
        <w:rFonts w:ascii="Arial Narrow" w:hAnsi="Arial Narrow" w:cs="Arial"/>
        <w:sz w:val="20"/>
        <w:szCs w:val="20"/>
      </w:rPr>
      <w:t xml:space="preserve"> │ Brno │ 6</w:t>
    </w:r>
    <w:r>
      <w:rPr>
        <w:rFonts w:ascii="Arial Narrow" w:hAnsi="Arial Narrow" w:cs="Arial"/>
        <w:sz w:val="20"/>
        <w:szCs w:val="20"/>
      </w:rPr>
      <w:t>15</w:t>
    </w:r>
    <w:r w:rsidRPr="002314E7">
      <w:rPr>
        <w:rFonts w:ascii="Arial Narrow" w:hAnsi="Arial Narrow" w:cs="Arial"/>
        <w:sz w:val="20"/>
        <w:szCs w:val="20"/>
      </w:rPr>
      <w:t xml:space="preserve"> 00 </w:t>
    </w:r>
    <w:r w:rsidRPr="002314E7">
      <w:rPr>
        <w:rFonts w:ascii="Arial Narrow" w:hAnsi="Arial Narrow" w:cs="Arial"/>
        <w:sz w:val="20"/>
        <w:szCs w:val="20"/>
      </w:rPr>
      <w:tab/>
    </w:r>
    <w:r w:rsidRPr="002314E7">
      <w:rPr>
        <w:rFonts w:ascii="Arial Narrow" w:hAnsi="Arial Narrow" w:cs="Arial"/>
        <w:sz w:val="20"/>
        <w:szCs w:val="20"/>
      </w:rPr>
      <w:tab/>
    </w:r>
    <w:r>
      <w:rPr>
        <w:rFonts w:ascii="Arial Narrow" w:hAnsi="Arial Narrow" w:cs="Arial"/>
        <w:sz w:val="20"/>
        <w:szCs w:val="20"/>
      </w:rPr>
      <w:t>t</w:t>
    </w:r>
    <w:r w:rsidRPr="002314E7">
      <w:rPr>
        <w:rFonts w:ascii="Arial Narrow" w:hAnsi="Arial Narrow" w:cs="Arial"/>
        <w:sz w:val="20"/>
        <w:szCs w:val="20"/>
      </w:rPr>
      <w:t>el</w:t>
    </w:r>
    <w:r>
      <w:rPr>
        <w:rFonts w:ascii="Arial Narrow" w:hAnsi="Arial Narrow" w:cs="Arial"/>
        <w:sz w:val="20"/>
        <w:szCs w:val="20"/>
      </w:rPr>
      <w:t>efon: 545 120 246 │ e-mail: spsvjmk@seznam</w:t>
    </w:r>
    <w:r w:rsidRPr="002314E7">
      <w:rPr>
        <w:rFonts w:ascii="Arial Narrow" w:hAnsi="Arial Narrow" w:cs="Arial"/>
        <w:sz w:val="20"/>
        <w:szCs w:val="20"/>
      </w:rPr>
      <w:t>.cz</w:t>
    </w:r>
  </w:p>
  <w:p w14:paraId="149A91A5" w14:textId="77777777" w:rsidR="009E11C4" w:rsidRDefault="009E11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85CB" w14:textId="77777777" w:rsidR="006F2BD7" w:rsidRDefault="006F2BD7">
      <w:r>
        <w:separator/>
      </w:r>
    </w:p>
  </w:footnote>
  <w:footnote w:type="continuationSeparator" w:id="0">
    <w:p w14:paraId="12C9EB55" w14:textId="77777777" w:rsidR="006F2BD7" w:rsidRDefault="006F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BD68" w14:textId="77777777" w:rsidR="009E11C4" w:rsidRDefault="005A0D22" w:rsidP="00E644EB">
    <w:pPr>
      <w:pStyle w:val="Zhlav"/>
      <w:tabs>
        <w:tab w:val="clear" w:pos="4536"/>
        <w:tab w:val="clear" w:pos="9072"/>
        <w:tab w:val="left" w:pos="8100"/>
      </w:tabs>
      <w:ind w:right="-648"/>
      <w:jc w:val="right"/>
      <w:rPr>
        <w:rFonts w:ascii="Arial Black" w:hAnsi="Arial Black"/>
      </w:rPr>
    </w:pPr>
    <w:r>
      <w:rPr>
        <w:rFonts w:ascii="Arial Black" w:hAnsi="Arial Black"/>
        <w:noProof/>
      </w:rPr>
      <mc:AlternateContent>
        <mc:Choice Requires="wps">
          <w:drawing>
            <wp:anchor distT="0" distB="0" distL="114300" distR="114300" simplePos="0" relativeHeight="251658752" behindDoc="0" locked="0" layoutInCell="1" allowOverlap="1" wp14:anchorId="1799EBA7" wp14:editId="06F21972">
              <wp:simplePos x="0" y="0"/>
              <wp:positionH relativeFrom="column">
                <wp:posOffset>1624330</wp:posOffset>
              </wp:positionH>
              <wp:positionV relativeFrom="page">
                <wp:posOffset>190500</wp:posOffset>
              </wp:positionV>
              <wp:extent cx="4586605" cy="1343025"/>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373E3" w14:textId="77777777" w:rsidR="009E11C4" w:rsidRDefault="009E11C4" w:rsidP="00E644EB"/>
                        <w:p w14:paraId="06718DA1" w14:textId="77777777" w:rsidR="009E11C4" w:rsidRDefault="009E11C4" w:rsidP="00E644EB"/>
                        <w:p w14:paraId="4D531BE0" w14:textId="77777777" w:rsidR="009E11C4" w:rsidRDefault="009E11C4" w:rsidP="00E644EB"/>
                        <w:p w14:paraId="086137AC" w14:textId="77777777" w:rsidR="009E11C4" w:rsidRDefault="009E11C4" w:rsidP="00E644EB"/>
                        <w:p w14:paraId="14A1660D" w14:textId="77777777" w:rsidR="009E11C4" w:rsidRDefault="009E11C4" w:rsidP="00E644EB"/>
                        <w:p w14:paraId="0ED4CCC7" w14:textId="77777777" w:rsidR="009E11C4" w:rsidRDefault="009E11C4" w:rsidP="00845B39">
                          <w:pPr>
                            <w:jc w:val="right"/>
                            <w:rPr>
                              <w:rFonts w:ascii="Humanist 777 Lt AT" w:eastAsia="Arial Unicode MS" w:hAnsi="Humanist 777 Lt AT" w:cs="Arial Unicode MS"/>
                              <w:b/>
                              <w:caps/>
                              <w:spacing w:val="6"/>
                            </w:rPr>
                          </w:pPr>
                        </w:p>
                        <w:p w14:paraId="14C0AFC9" w14:textId="77777777" w:rsidR="009E11C4" w:rsidRPr="00B74C7B" w:rsidRDefault="009E11C4" w:rsidP="00CD5457">
                          <w:pPr>
                            <w:jc w:val="right"/>
                            <w:rPr>
                              <w:rFonts w:asciiTheme="majorHAnsi" w:eastAsia="Kozuka Gothic Pro H" w:hAnsiTheme="majorHAnsi" w:cs="Lucida Sans Unicode"/>
                              <w:b/>
                              <w:caps/>
                              <w:spacing w:val="10"/>
                              <w:sz w:val="28"/>
                              <w:szCs w:val="28"/>
                            </w:rPr>
                          </w:pPr>
                          <w:r w:rsidRPr="00B74C7B">
                            <w:rPr>
                              <w:rFonts w:asciiTheme="majorHAnsi" w:eastAsia="Kozuka Gothic Pro H" w:hAnsiTheme="majorHAnsi" w:cs="Lucida Sans Unicode"/>
                              <w:b/>
                              <w:caps/>
                              <w:spacing w:val="10"/>
                              <w:sz w:val="28"/>
                              <w:szCs w:val="28"/>
                            </w:rPr>
                            <w:t>V JihoMORAVSKÉM KRAJI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9EBA7" id="_x0000_t202" coordsize="21600,21600" o:spt="202" path="m,l,21600r21600,l21600,xe">
              <v:stroke joinstyle="miter"/>
              <v:path gradientshapeok="t" o:connecttype="rect"/>
            </v:shapetype>
            <v:shape id="Text Box 9" o:spid="_x0000_s1026" type="#_x0000_t202" style="position:absolute;left:0;text-align:left;margin-left:127.9pt;margin-top:15pt;width:361.15pt;height:10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" filled="f" stroked="f">
              <v:textbox inset="0,0,0,0">
                <w:txbxContent>
                  <w:p w14:paraId="33B373E3" w14:textId="77777777" w:rsidR="009E11C4" w:rsidRDefault="009E11C4" w:rsidP="00E644EB"/>
                  <w:p w14:paraId="06718DA1" w14:textId="77777777" w:rsidR="009E11C4" w:rsidRDefault="009E11C4" w:rsidP="00E644EB"/>
                  <w:p w14:paraId="4D531BE0" w14:textId="77777777" w:rsidR="009E11C4" w:rsidRDefault="009E11C4" w:rsidP="00E644EB"/>
                  <w:p w14:paraId="086137AC" w14:textId="77777777" w:rsidR="009E11C4" w:rsidRDefault="009E11C4" w:rsidP="00E644EB"/>
                  <w:p w14:paraId="14A1660D" w14:textId="77777777" w:rsidR="009E11C4" w:rsidRDefault="009E11C4" w:rsidP="00E644EB"/>
                  <w:p w14:paraId="0ED4CCC7" w14:textId="77777777" w:rsidR="009E11C4" w:rsidRDefault="009E11C4" w:rsidP="00845B39">
                    <w:pPr>
                      <w:jc w:val="right"/>
                      <w:rPr>
                        <w:rFonts w:ascii="Humanist 777 Lt AT" w:eastAsia="Arial Unicode MS" w:hAnsi="Humanist 777 Lt AT" w:cs="Arial Unicode MS"/>
                        <w:b/>
                        <w:caps/>
                        <w:spacing w:val="6"/>
                      </w:rPr>
                    </w:pPr>
                  </w:p>
                  <w:p w14:paraId="14C0AFC9" w14:textId="77777777" w:rsidR="009E11C4" w:rsidRPr="00B74C7B" w:rsidRDefault="009E11C4" w:rsidP="00CD5457">
                    <w:pPr>
                      <w:jc w:val="right"/>
                      <w:rPr>
                        <w:rFonts w:asciiTheme="majorHAnsi" w:eastAsia="Kozuka Gothic Pro H" w:hAnsiTheme="majorHAnsi" w:cs="Lucida Sans Unicode"/>
                        <w:b/>
                        <w:caps/>
                        <w:spacing w:val="10"/>
                        <w:sz w:val="28"/>
                        <w:szCs w:val="28"/>
                      </w:rPr>
                    </w:pPr>
                    <w:r w:rsidRPr="00B74C7B">
                      <w:rPr>
                        <w:rFonts w:asciiTheme="majorHAnsi" w:eastAsia="Kozuka Gothic Pro H" w:hAnsiTheme="majorHAnsi" w:cs="Lucida Sans Unicode"/>
                        <w:b/>
                        <w:caps/>
                        <w:spacing w:val="10"/>
                        <w:sz w:val="28"/>
                        <w:szCs w:val="28"/>
                      </w:rPr>
                      <w:t>V JihoMORAVSKÉM KRAJI</w:t>
                    </w:r>
                  </w:p>
                </w:txbxContent>
              </v:textbox>
              <w10:wrap type="square" anchory="page"/>
            </v:shape>
          </w:pict>
        </mc:Fallback>
      </mc:AlternateContent>
    </w:r>
    <w:r w:rsidR="009E11C4">
      <w:rPr>
        <w:noProof/>
      </w:rPr>
      <w:drawing>
        <wp:anchor distT="0" distB="0" distL="114300" distR="114300" simplePos="0" relativeHeight="251657728" behindDoc="1" locked="0" layoutInCell="1" allowOverlap="1" wp14:anchorId="10C6F199" wp14:editId="3B2F437D">
          <wp:simplePos x="0" y="0"/>
          <wp:positionH relativeFrom="column">
            <wp:posOffset>0</wp:posOffset>
          </wp:positionH>
          <wp:positionV relativeFrom="paragraph">
            <wp:posOffset>107315</wp:posOffset>
          </wp:positionV>
          <wp:extent cx="1562100" cy="828675"/>
          <wp:effectExtent l="0" t="0" r="0" b="9525"/>
          <wp:wrapNone/>
          <wp:docPr id="8" name="obrázek 8" descr="sp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s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28675"/>
                  </a:xfrm>
                  <a:prstGeom prst="rect">
                    <a:avLst/>
                  </a:prstGeom>
                  <a:noFill/>
                  <a:ln>
                    <a:noFill/>
                  </a:ln>
                </pic:spPr>
              </pic:pic>
            </a:graphicData>
          </a:graphic>
        </wp:anchor>
      </w:drawing>
    </w:r>
    <w:r w:rsidR="009E11C4">
      <w:rPr>
        <w:noProof/>
      </w:rPr>
      <w:t xml:space="preserve"> </w:t>
    </w:r>
  </w:p>
  <w:p w14:paraId="2B17F495" w14:textId="77777777" w:rsidR="009E11C4" w:rsidRDefault="009E11C4">
    <w:pPr>
      <w:pStyle w:val="Zhlav"/>
      <w:rPr>
        <w:rFonts w:ascii="Arial Black" w:hAnsi="Arial Black"/>
      </w:rPr>
    </w:pPr>
  </w:p>
  <w:p w14:paraId="510EBBA3" w14:textId="77777777" w:rsidR="009E11C4" w:rsidRDefault="009E11C4">
    <w:pPr>
      <w:pStyle w:val="Zhlav"/>
      <w:rPr>
        <w:rFonts w:ascii="Arial Black" w:hAnsi="Arial Black"/>
      </w:rPr>
    </w:pPr>
  </w:p>
  <w:p w14:paraId="3D414F4E" w14:textId="77777777" w:rsidR="009E11C4" w:rsidRDefault="009E11C4">
    <w:pPr>
      <w:pStyle w:val="Zhlav"/>
      <w:rPr>
        <w:rFonts w:ascii="Arial Black" w:hAnsi="Arial Black"/>
      </w:rPr>
    </w:pPr>
  </w:p>
  <w:p w14:paraId="0D8C3D2E" w14:textId="77777777" w:rsidR="009E11C4" w:rsidRDefault="009E11C4">
    <w:pPr>
      <w:pStyle w:val="Zhlav"/>
      <w:rPr>
        <w:rFonts w:ascii="Arial Black" w:hAnsi="Arial Black"/>
      </w:rPr>
    </w:pPr>
  </w:p>
  <w:p w14:paraId="5813B905" w14:textId="77777777" w:rsidR="009E11C4" w:rsidRDefault="005A0D22">
    <w:pPr>
      <w:pStyle w:val="Zhlav"/>
    </w:pPr>
    <w:r>
      <w:rPr>
        <w:noProof/>
      </w:rPr>
      <mc:AlternateContent>
        <mc:Choice Requires="wps">
          <w:drawing>
            <wp:anchor distT="4294967294" distB="4294967294" distL="114300" distR="114300" simplePos="0" relativeHeight="251656704" behindDoc="0" locked="0" layoutInCell="1" allowOverlap="1" wp14:anchorId="1F3CE223" wp14:editId="7DBC1661">
              <wp:simplePos x="0" y="0"/>
              <wp:positionH relativeFrom="column">
                <wp:posOffset>0</wp:posOffset>
              </wp:positionH>
              <wp:positionV relativeFrom="paragraph">
                <wp:posOffset>61594</wp:posOffset>
              </wp:positionV>
              <wp:extent cx="6172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0CC53" id="Line 5"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85pt" to="48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" strokeweight="1pt"/>
          </w:pict>
        </mc:Fallback>
      </mc:AlternateContent>
    </w:r>
    <w:r w:rsidR="009E11C4">
      <w:softHyphen/>
    </w:r>
    <w:r w:rsidR="009E11C4">
      <w:softHyphen/>
    </w:r>
    <w:r w:rsidR="009E11C4">
      <w:softHyphen/>
    </w:r>
    <w:r w:rsidR="009E11C4">
      <w:softHyphen/>
    </w:r>
    <w:r w:rsidR="009E11C4">
      <w:softHyphen/>
    </w:r>
    <w:r w:rsidR="009E11C4">
      <w:softHyphen/>
    </w:r>
    <w:r w:rsidR="009E11C4">
      <w:softHyphen/>
    </w:r>
    <w:r w:rsidR="009E11C4">
      <w:softHyphen/>
    </w:r>
    <w:r w:rsidR="009E11C4">
      <w:softHyphen/>
    </w:r>
    <w:r w:rsidR="009E11C4">
      <w:softHyphen/>
    </w:r>
    <w:r w:rsidR="009E11C4">
      <w:softHyphen/>
    </w:r>
  </w:p>
  <w:p w14:paraId="07ADCE36" w14:textId="77777777" w:rsidR="009E11C4" w:rsidRPr="00BF5B74" w:rsidRDefault="009E11C4" w:rsidP="00E644EB">
    <w:pPr>
      <w:pStyle w:val="Zhlav"/>
      <w:jc w:val="center"/>
      <w:rPr>
        <w:rFonts w:ascii="Arial Black" w:hAnsi="Arial Black"/>
        <w:color w:val="B2B3B5"/>
      </w:rPr>
    </w:pPr>
    <w:r w:rsidRPr="00BF5B7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619"/>
    <w:multiLevelType w:val="hybridMultilevel"/>
    <w:tmpl w:val="28640D8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1396E4C"/>
    <w:multiLevelType w:val="hybridMultilevel"/>
    <w:tmpl w:val="E3ACED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97BEF"/>
    <w:multiLevelType w:val="hybridMultilevel"/>
    <w:tmpl w:val="6E9486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2613AC"/>
    <w:multiLevelType w:val="hybridMultilevel"/>
    <w:tmpl w:val="23AA768E"/>
    <w:lvl w:ilvl="0" w:tplc="A8AC6CA4">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BE13F18"/>
    <w:multiLevelType w:val="hybridMultilevel"/>
    <w:tmpl w:val="3D289F9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7D0420"/>
    <w:multiLevelType w:val="multilevel"/>
    <w:tmpl w:val="54B40D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B210C2"/>
    <w:multiLevelType w:val="multilevel"/>
    <w:tmpl w:val="4412E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7F31F09"/>
    <w:multiLevelType w:val="hybridMultilevel"/>
    <w:tmpl w:val="70BEC96C"/>
    <w:lvl w:ilvl="0" w:tplc="1278D48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3485F26"/>
    <w:multiLevelType w:val="hybridMultilevel"/>
    <w:tmpl w:val="C2164942"/>
    <w:lvl w:ilvl="0" w:tplc="F54E3F12">
      <w:start w:val="2"/>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40B0E5F"/>
    <w:multiLevelType w:val="hybridMultilevel"/>
    <w:tmpl w:val="1FBE0A6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593622B"/>
    <w:multiLevelType w:val="hybridMultilevel"/>
    <w:tmpl w:val="5596EF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C2F5D8E"/>
    <w:multiLevelType w:val="hybridMultilevel"/>
    <w:tmpl w:val="75466AF8"/>
    <w:lvl w:ilvl="0" w:tplc="477AA75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E8C1394"/>
    <w:multiLevelType w:val="hybridMultilevel"/>
    <w:tmpl w:val="F030F7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59F02B4"/>
    <w:multiLevelType w:val="hybridMultilevel"/>
    <w:tmpl w:val="EA6CE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472FFF"/>
    <w:multiLevelType w:val="hybridMultilevel"/>
    <w:tmpl w:val="CCC436F6"/>
    <w:lvl w:ilvl="0" w:tplc="35E29E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740813"/>
    <w:multiLevelType w:val="hybridMultilevel"/>
    <w:tmpl w:val="76ECA7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7F445B0"/>
    <w:multiLevelType w:val="hybridMultilevel"/>
    <w:tmpl w:val="979CB5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763803A8"/>
    <w:multiLevelType w:val="hybridMultilevel"/>
    <w:tmpl w:val="A2C866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091090"/>
    <w:multiLevelType w:val="hybridMultilevel"/>
    <w:tmpl w:val="2FA05A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325E1F"/>
    <w:multiLevelType w:val="hybridMultilevel"/>
    <w:tmpl w:val="754C88D2"/>
    <w:lvl w:ilvl="0" w:tplc="6684736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374352631">
    <w:abstractNumId w:val="12"/>
  </w:num>
  <w:num w:numId="2" w16cid:durableId="2122843579">
    <w:abstractNumId w:val="5"/>
  </w:num>
  <w:num w:numId="3" w16cid:durableId="20134822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6906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691610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63123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86077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6892807">
    <w:abstractNumId w:val="2"/>
  </w:num>
  <w:num w:numId="9" w16cid:durableId="360322860">
    <w:abstractNumId w:val="4"/>
  </w:num>
  <w:num w:numId="10" w16cid:durableId="169734489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7606228">
    <w:abstractNumId w:val="13"/>
  </w:num>
  <w:num w:numId="12" w16cid:durableId="1332223829">
    <w:abstractNumId w:val="14"/>
  </w:num>
  <w:num w:numId="13" w16cid:durableId="157504404">
    <w:abstractNumId w:val="7"/>
  </w:num>
  <w:num w:numId="14" w16cid:durableId="11454392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9576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3929599">
    <w:abstractNumId w:val="0"/>
  </w:num>
  <w:num w:numId="17" w16cid:durableId="1543328772">
    <w:abstractNumId w:val="15"/>
  </w:num>
  <w:num w:numId="18" w16cid:durableId="2117207313">
    <w:abstractNumId w:val="9"/>
  </w:num>
  <w:num w:numId="19" w16cid:durableId="490874458">
    <w:abstractNumId w:val="17"/>
  </w:num>
  <w:num w:numId="20" w16cid:durableId="568540518">
    <w:abstractNumId w:val="18"/>
  </w:num>
  <w:num w:numId="21" w16cid:durableId="2112509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F1"/>
    <w:rsid w:val="000221BC"/>
    <w:rsid w:val="00025CA6"/>
    <w:rsid w:val="0004485B"/>
    <w:rsid w:val="000563F6"/>
    <w:rsid w:val="00070C99"/>
    <w:rsid w:val="00077A48"/>
    <w:rsid w:val="000802E0"/>
    <w:rsid w:val="000A1C1F"/>
    <w:rsid w:val="000A20A6"/>
    <w:rsid w:val="000A5E6A"/>
    <w:rsid w:val="000A734B"/>
    <w:rsid w:val="000F3346"/>
    <w:rsid w:val="00100674"/>
    <w:rsid w:val="0010152D"/>
    <w:rsid w:val="0010583C"/>
    <w:rsid w:val="00112D21"/>
    <w:rsid w:val="00115E02"/>
    <w:rsid w:val="00143C09"/>
    <w:rsid w:val="00147185"/>
    <w:rsid w:val="00150A8E"/>
    <w:rsid w:val="00150DEC"/>
    <w:rsid w:val="0015797E"/>
    <w:rsid w:val="001767C4"/>
    <w:rsid w:val="001924D9"/>
    <w:rsid w:val="001925BF"/>
    <w:rsid w:val="001B1C2A"/>
    <w:rsid w:val="001B5DCF"/>
    <w:rsid w:val="001C57D0"/>
    <w:rsid w:val="001D48EC"/>
    <w:rsid w:val="00205BC7"/>
    <w:rsid w:val="002064F4"/>
    <w:rsid w:val="002264E5"/>
    <w:rsid w:val="002301C9"/>
    <w:rsid w:val="002314E7"/>
    <w:rsid w:val="002336EC"/>
    <w:rsid w:val="00234A31"/>
    <w:rsid w:val="00245AC5"/>
    <w:rsid w:val="00253575"/>
    <w:rsid w:val="00257D96"/>
    <w:rsid w:val="002A46FA"/>
    <w:rsid w:val="002A5CF2"/>
    <w:rsid w:val="002A6FEF"/>
    <w:rsid w:val="002B3B3B"/>
    <w:rsid w:val="002C17E6"/>
    <w:rsid w:val="002C217E"/>
    <w:rsid w:val="002D3691"/>
    <w:rsid w:val="002E4CE1"/>
    <w:rsid w:val="002F04C4"/>
    <w:rsid w:val="002F3DD5"/>
    <w:rsid w:val="002F4717"/>
    <w:rsid w:val="003040E2"/>
    <w:rsid w:val="003050F5"/>
    <w:rsid w:val="00321680"/>
    <w:rsid w:val="003220A5"/>
    <w:rsid w:val="0032306D"/>
    <w:rsid w:val="00324F48"/>
    <w:rsid w:val="00352736"/>
    <w:rsid w:val="00365A29"/>
    <w:rsid w:val="0038347D"/>
    <w:rsid w:val="003C57A1"/>
    <w:rsid w:val="003E1B7D"/>
    <w:rsid w:val="003F22D0"/>
    <w:rsid w:val="00405A55"/>
    <w:rsid w:val="00421938"/>
    <w:rsid w:val="004224D2"/>
    <w:rsid w:val="00444B50"/>
    <w:rsid w:val="00450391"/>
    <w:rsid w:val="00451F78"/>
    <w:rsid w:val="00463D7B"/>
    <w:rsid w:val="00464B91"/>
    <w:rsid w:val="00473582"/>
    <w:rsid w:val="004758B4"/>
    <w:rsid w:val="00482749"/>
    <w:rsid w:val="00484B79"/>
    <w:rsid w:val="00484D05"/>
    <w:rsid w:val="00485C7C"/>
    <w:rsid w:val="004B6A5F"/>
    <w:rsid w:val="004D6E23"/>
    <w:rsid w:val="004E0F4C"/>
    <w:rsid w:val="004F622B"/>
    <w:rsid w:val="00503355"/>
    <w:rsid w:val="0054306D"/>
    <w:rsid w:val="00554D63"/>
    <w:rsid w:val="00561BAB"/>
    <w:rsid w:val="005623B8"/>
    <w:rsid w:val="00577662"/>
    <w:rsid w:val="00586DDC"/>
    <w:rsid w:val="00587A0B"/>
    <w:rsid w:val="005938EF"/>
    <w:rsid w:val="005A0D22"/>
    <w:rsid w:val="005A37F5"/>
    <w:rsid w:val="005A43C9"/>
    <w:rsid w:val="005C2F9A"/>
    <w:rsid w:val="005F6400"/>
    <w:rsid w:val="00602F4F"/>
    <w:rsid w:val="0061661F"/>
    <w:rsid w:val="00620A20"/>
    <w:rsid w:val="0062377B"/>
    <w:rsid w:val="006241B4"/>
    <w:rsid w:val="0063083A"/>
    <w:rsid w:val="0064411A"/>
    <w:rsid w:val="00645D7E"/>
    <w:rsid w:val="00675EB3"/>
    <w:rsid w:val="00677A46"/>
    <w:rsid w:val="00694CBD"/>
    <w:rsid w:val="0069749D"/>
    <w:rsid w:val="006A13D0"/>
    <w:rsid w:val="006A5AAA"/>
    <w:rsid w:val="006C5D71"/>
    <w:rsid w:val="006C622B"/>
    <w:rsid w:val="006F0077"/>
    <w:rsid w:val="006F2BD7"/>
    <w:rsid w:val="00716011"/>
    <w:rsid w:val="0074020B"/>
    <w:rsid w:val="00742E8F"/>
    <w:rsid w:val="00743CED"/>
    <w:rsid w:val="00744271"/>
    <w:rsid w:val="0074440F"/>
    <w:rsid w:val="0075076F"/>
    <w:rsid w:val="00761504"/>
    <w:rsid w:val="00767A76"/>
    <w:rsid w:val="00773BFF"/>
    <w:rsid w:val="00780FBF"/>
    <w:rsid w:val="0078226C"/>
    <w:rsid w:val="007A447B"/>
    <w:rsid w:val="007A7BD9"/>
    <w:rsid w:val="007B5A24"/>
    <w:rsid w:val="007E4D8A"/>
    <w:rsid w:val="007E74BA"/>
    <w:rsid w:val="007F239A"/>
    <w:rsid w:val="00814C26"/>
    <w:rsid w:val="00827747"/>
    <w:rsid w:val="00833E2A"/>
    <w:rsid w:val="00834E63"/>
    <w:rsid w:val="00840862"/>
    <w:rsid w:val="008422A6"/>
    <w:rsid w:val="00845B39"/>
    <w:rsid w:val="0084612D"/>
    <w:rsid w:val="00847992"/>
    <w:rsid w:val="008515D2"/>
    <w:rsid w:val="00863136"/>
    <w:rsid w:val="00864BAE"/>
    <w:rsid w:val="00870A22"/>
    <w:rsid w:val="00870ABF"/>
    <w:rsid w:val="00880D53"/>
    <w:rsid w:val="008A482B"/>
    <w:rsid w:val="008B4029"/>
    <w:rsid w:val="008C0CF3"/>
    <w:rsid w:val="008C6621"/>
    <w:rsid w:val="008D34F3"/>
    <w:rsid w:val="008E327B"/>
    <w:rsid w:val="00916F87"/>
    <w:rsid w:val="00931E0E"/>
    <w:rsid w:val="00933B07"/>
    <w:rsid w:val="00937841"/>
    <w:rsid w:val="0094049A"/>
    <w:rsid w:val="009634F6"/>
    <w:rsid w:val="00976B9C"/>
    <w:rsid w:val="00981331"/>
    <w:rsid w:val="00991A77"/>
    <w:rsid w:val="00995840"/>
    <w:rsid w:val="009A0536"/>
    <w:rsid w:val="009A5249"/>
    <w:rsid w:val="009A6990"/>
    <w:rsid w:val="009B1306"/>
    <w:rsid w:val="009D3F1F"/>
    <w:rsid w:val="009D71C5"/>
    <w:rsid w:val="009E11C4"/>
    <w:rsid w:val="009E4FF5"/>
    <w:rsid w:val="009F6E95"/>
    <w:rsid w:val="009F79D6"/>
    <w:rsid w:val="00A17A72"/>
    <w:rsid w:val="00A23278"/>
    <w:rsid w:val="00A2329D"/>
    <w:rsid w:val="00A27BA7"/>
    <w:rsid w:val="00A35916"/>
    <w:rsid w:val="00A452CF"/>
    <w:rsid w:val="00A52D55"/>
    <w:rsid w:val="00A805F7"/>
    <w:rsid w:val="00A92F6D"/>
    <w:rsid w:val="00AA38BD"/>
    <w:rsid w:val="00AB2617"/>
    <w:rsid w:val="00AD3C62"/>
    <w:rsid w:val="00AE47BA"/>
    <w:rsid w:val="00AF3477"/>
    <w:rsid w:val="00B2311C"/>
    <w:rsid w:val="00B24E96"/>
    <w:rsid w:val="00B3127A"/>
    <w:rsid w:val="00B43153"/>
    <w:rsid w:val="00B5124B"/>
    <w:rsid w:val="00B525AA"/>
    <w:rsid w:val="00B54F9B"/>
    <w:rsid w:val="00B61BA9"/>
    <w:rsid w:val="00B67283"/>
    <w:rsid w:val="00B74C7B"/>
    <w:rsid w:val="00B83A48"/>
    <w:rsid w:val="00BC463A"/>
    <w:rsid w:val="00BD0E12"/>
    <w:rsid w:val="00BD17DA"/>
    <w:rsid w:val="00BD2FD0"/>
    <w:rsid w:val="00BD6D05"/>
    <w:rsid w:val="00BE514D"/>
    <w:rsid w:val="00BF3FDC"/>
    <w:rsid w:val="00BF5B74"/>
    <w:rsid w:val="00C11FE5"/>
    <w:rsid w:val="00C40273"/>
    <w:rsid w:val="00C433B4"/>
    <w:rsid w:val="00C46EB2"/>
    <w:rsid w:val="00C616AE"/>
    <w:rsid w:val="00C66A4C"/>
    <w:rsid w:val="00C75426"/>
    <w:rsid w:val="00C82B63"/>
    <w:rsid w:val="00CA3051"/>
    <w:rsid w:val="00CB473D"/>
    <w:rsid w:val="00CB4882"/>
    <w:rsid w:val="00CC4847"/>
    <w:rsid w:val="00CC5CFA"/>
    <w:rsid w:val="00CD3485"/>
    <w:rsid w:val="00CD5457"/>
    <w:rsid w:val="00CE4E6B"/>
    <w:rsid w:val="00CF4BFD"/>
    <w:rsid w:val="00D01C64"/>
    <w:rsid w:val="00D423A8"/>
    <w:rsid w:val="00D72AD5"/>
    <w:rsid w:val="00D74744"/>
    <w:rsid w:val="00DB5936"/>
    <w:rsid w:val="00DE745D"/>
    <w:rsid w:val="00E02F3E"/>
    <w:rsid w:val="00E03790"/>
    <w:rsid w:val="00E10DE0"/>
    <w:rsid w:val="00E27548"/>
    <w:rsid w:val="00E27CF1"/>
    <w:rsid w:val="00E27CF6"/>
    <w:rsid w:val="00E41E29"/>
    <w:rsid w:val="00E459E6"/>
    <w:rsid w:val="00E52F39"/>
    <w:rsid w:val="00E62C44"/>
    <w:rsid w:val="00E644EB"/>
    <w:rsid w:val="00E71A6B"/>
    <w:rsid w:val="00E90477"/>
    <w:rsid w:val="00E91FF0"/>
    <w:rsid w:val="00E94EC9"/>
    <w:rsid w:val="00E96C5B"/>
    <w:rsid w:val="00E977B6"/>
    <w:rsid w:val="00EA3B83"/>
    <w:rsid w:val="00EA3B9D"/>
    <w:rsid w:val="00ED3DC0"/>
    <w:rsid w:val="00ED55EC"/>
    <w:rsid w:val="00EE1037"/>
    <w:rsid w:val="00EE1492"/>
    <w:rsid w:val="00EE1737"/>
    <w:rsid w:val="00F12B7D"/>
    <w:rsid w:val="00F16592"/>
    <w:rsid w:val="00F26DA6"/>
    <w:rsid w:val="00F27FF8"/>
    <w:rsid w:val="00F45F42"/>
    <w:rsid w:val="00F5037C"/>
    <w:rsid w:val="00F533BB"/>
    <w:rsid w:val="00F57689"/>
    <w:rsid w:val="00F72950"/>
    <w:rsid w:val="00F86740"/>
    <w:rsid w:val="00FA1DA7"/>
    <w:rsid w:val="00FA2A7C"/>
    <w:rsid w:val="00FB2036"/>
    <w:rsid w:val="00FC0CF6"/>
    <w:rsid w:val="00FE7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D4BF59B"/>
  <w15:docId w15:val="{053AB880-748D-4513-8BB8-DB09EAA1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306D"/>
    <w:rPr>
      <w:rFonts w:ascii="Calibri" w:eastAsia="Calibri" w:hAnsi="Calibri"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3153"/>
    <w:pPr>
      <w:tabs>
        <w:tab w:val="center" w:pos="4536"/>
        <w:tab w:val="right" w:pos="9072"/>
      </w:tabs>
    </w:pPr>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43153"/>
    <w:pPr>
      <w:tabs>
        <w:tab w:val="center" w:pos="4536"/>
        <w:tab w:val="right" w:pos="9072"/>
      </w:tabs>
    </w:pPr>
    <w:rPr>
      <w:rFonts w:ascii="Times New Roman" w:eastAsia="Times New Roman" w:hAnsi="Times New Roman" w:cs="Times New Roman"/>
      <w:sz w:val="24"/>
      <w:szCs w:val="24"/>
      <w:lang w:eastAsia="cs-CZ"/>
    </w:rPr>
  </w:style>
  <w:style w:type="character" w:styleId="Hypertextovodkaz">
    <w:name w:val="Hyperlink"/>
    <w:uiPriority w:val="99"/>
    <w:rsid w:val="00554D63"/>
    <w:rPr>
      <w:color w:val="0000FF"/>
      <w:u w:val="single"/>
    </w:rPr>
  </w:style>
  <w:style w:type="paragraph" w:styleId="Odstavecseseznamem">
    <w:name w:val="List Paragraph"/>
    <w:basedOn w:val="Normln"/>
    <w:uiPriority w:val="34"/>
    <w:qFormat/>
    <w:rsid w:val="00503355"/>
    <w:pPr>
      <w:ind w:left="720"/>
    </w:pPr>
    <w:rPr>
      <w:rFonts w:eastAsiaTheme="minorHAnsi"/>
    </w:rPr>
  </w:style>
  <w:style w:type="paragraph" w:styleId="Textbubliny">
    <w:name w:val="Balloon Text"/>
    <w:basedOn w:val="Normln"/>
    <w:link w:val="TextbublinyChar"/>
    <w:rsid w:val="00E459E6"/>
    <w:rPr>
      <w:rFonts w:ascii="Tahoma" w:hAnsi="Tahoma" w:cs="Tahoma"/>
      <w:sz w:val="16"/>
      <w:szCs w:val="16"/>
    </w:rPr>
  </w:style>
  <w:style w:type="character" w:customStyle="1" w:styleId="TextbublinyChar">
    <w:name w:val="Text bubliny Char"/>
    <w:basedOn w:val="Standardnpsmoodstavce"/>
    <w:link w:val="Textbubliny"/>
    <w:rsid w:val="00E459E6"/>
    <w:rPr>
      <w:rFonts w:ascii="Tahoma" w:eastAsia="Calibri" w:hAnsi="Tahoma" w:cs="Tahoma"/>
      <w:sz w:val="16"/>
      <w:szCs w:val="16"/>
      <w:lang w:eastAsia="en-US"/>
    </w:rPr>
  </w:style>
  <w:style w:type="character" w:customStyle="1" w:styleId="ZpatChar">
    <w:name w:val="Zápatí Char"/>
    <w:basedOn w:val="Standardnpsmoodstavce"/>
    <w:link w:val="Zpat"/>
    <w:uiPriority w:val="99"/>
    <w:rsid w:val="002314E7"/>
    <w:rPr>
      <w:sz w:val="24"/>
      <w:szCs w:val="24"/>
    </w:rPr>
  </w:style>
  <w:style w:type="character" w:customStyle="1" w:styleId="Nevyeenzmnka1">
    <w:name w:val="Nevyřešená zmínka1"/>
    <w:basedOn w:val="Standardnpsmoodstavce"/>
    <w:uiPriority w:val="99"/>
    <w:semiHidden/>
    <w:unhideWhenUsed/>
    <w:rsid w:val="00742E8F"/>
    <w:rPr>
      <w:color w:val="808080"/>
      <w:shd w:val="clear" w:color="auto" w:fill="E6E6E6"/>
    </w:rPr>
  </w:style>
  <w:style w:type="character" w:styleId="Sledovanodkaz">
    <w:name w:val="FollowedHyperlink"/>
    <w:basedOn w:val="Standardnpsmoodstavce"/>
    <w:semiHidden/>
    <w:unhideWhenUsed/>
    <w:rsid w:val="00742E8F"/>
    <w:rPr>
      <w:color w:val="800080" w:themeColor="followedHyperlink"/>
      <w:u w:val="single"/>
    </w:rPr>
  </w:style>
  <w:style w:type="character" w:styleId="Nevyeenzmnka">
    <w:name w:val="Unresolved Mention"/>
    <w:basedOn w:val="Standardnpsmoodstavce"/>
    <w:uiPriority w:val="99"/>
    <w:semiHidden/>
    <w:unhideWhenUsed/>
    <w:rsid w:val="00205BC7"/>
    <w:rPr>
      <w:color w:val="605E5C"/>
      <w:shd w:val="clear" w:color="auto" w:fill="E1DFDD"/>
    </w:rPr>
  </w:style>
  <w:style w:type="paragraph" w:styleId="Bezmezer">
    <w:name w:val="No Spacing"/>
    <w:uiPriority w:val="1"/>
    <w:qFormat/>
    <w:rsid w:val="00070C9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0628">
      <w:bodyDiv w:val="1"/>
      <w:marLeft w:val="0"/>
      <w:marRight w:val="0"/>
      <w:marTop w:val="0"/>
      <w:marBottom w:val="0"/>
      <w:divBdr>
        <w:top w:val="none" w:sz="0" w:space="0" w:color="auto"/>
        <w:left w:val="none" w:sz="0" w:space="0" w:color="auto"/>
        <w:bottom w:val="none" w:sz="0" w:space="0" w:color="auto"/>
        <w:right w:val="none" w:sz="0" w:space="0" w:color="auto"/>
      </w:divBdr>
    </w:div>
    <w:div w:id="322858490">
      <w:bodyDiv w:val="1"/>
      <w:marLeft w:val="0"/>
      <w:marRight w:val="0"/>
      <w:marTop w:val="0"/>
      <w:marBottom w:val="0"/>
      <w:divBdr>
        <w:top w:val="none" w:sz="0" w:space="0" w:color="auto"/>
        <w:left w:val="none" w:sz="0" w:space="0" w:color="auto"/>
        <w:bottom w:val="none" w:sz="0" w:space="0" w:color="auto"/>
        <w:right w:val="none" w:sz="0" w:space="0" w:color="auto"/>
      </w:divBdr>
    </w:div>
    <w:div w:id="356810200">
      <w:bodyDiv w:val="1"/>
      <w:marLeft w:val="0"/>
      <w:marRight w:val="0"/>
      <w:marTop w:val="0"/>
      <w:marBottom w:val="0"/>
      <w:divBdr>
        <w:top w:val="none" w:sz="0" w:space="0" w:color="auto"/>
        <w:left w:val="none" w:sz="0" w:space="0" w:color="auto"/>
        <w:bottom w:val="none" w:sz="0" w:space="0" w:color="auto"/>
        <w:right w:val="none" w:sz="0" w:space="0" w:color="auto"/>
      </w:divBdr>
    </w:div>
    <w:div w:id="374542406">
      <w:bodyDiv w:val="1"/>
      <w:marLeft w:val="0"/>
      <w:marRight w:val="0"/>
      <w:marTop w:val="0"/>
      <w:marBottom w:val="0"/>
      <w:divBdr>
        <w:top w:val="none" w:sz="0" w:space="0" w:color="auto"/>
        <w:left w:val="none" w:sz="0" w:space="0" w:color="auto"/>
        <w:bottom w:val="none" w:sz="0" w:space="0" w:color="auto"/>
        <w:right w:val="none" w:sz="0" w:space="0" w:color="auto"/>
      </w:divBdr>
    </w:div>
    <w:div w:id="407725531">
      <w:bodyDiv w:val="1"/>
      <w:marLeft w:val="0"/>
      <w:marRight w:val="0"/>
      <w:marTop w:val="0"/>
      <w:marBottom w:val="0"/>
      <w:divBdr>
        <w:top w:val="none" w:sz="0" w:space="0" w:color="auto"/>
        <w:left w:val="none" w:sz="0" w:space="0" w:color="auto"/>
        <w:bottom w:val="none" w:sz="0" w:space="0" w:color="auto"/>
        <w:right w:val="none" w:sz="0" w:space="0" w:color="auto"/>
      </w:divBdr>
    </w:div>
    <w:div w:id="441535035">
      <w:bodyDiv w:val="1"/>
      <w:marLeft w:val="0"/>
      <w:marRight w:val="0"/>
      <w:marTop w:val="0"/>
      <w:marBottom w:val="0"/>
      <w:divBdr>
        <w:top w:val="none" w:sz="0" w:space="0" w:color="auto"/>
        <w:left w:val="none" w:sz="0" w:space="0" w:color="auto"/>
        <w:bottom w:val="none" w:sz="0" w:space="0" w:color="auto"/>
        <w:right w:val="none" w:sz="0" w:space="0" w:color="auto"/>
      </w:divBdr>
    </w:div>
    <w:div w:id="697051822">
      <w:bodyDiv w:val="1"/>
      <w:marLeft w:val="0"/>
      <w:marRight w:val="0"/>
      <w:marTop w:val="0"/>
      <w:marBottom w:val="0"/>
      <w:divBdr>
        <w:top w:val="none" w:sz="0" w:space="0" w:color="auto"/>
        <w:left w:val="none" w:sz="0" w:space="0" w:color="auto"/>
        <w:bottom w:val="none" w:sz="0" w:space="0" w:color="auto"/>
        <w:right w:val="none" w:sz="0" w:space="0" w:color="auto"/>
      </w:divBdr>
    </w:div>
    <w:div w:id="832646479">
      <w:bodyDiv w:val="1"/>
      <w:marLeft w:val="0"/>
      <w:marRight w:val="0"/>
      <w:marTop w:val="0"/>
      <w:marBottom w:val="0"/>
      <w:divBdr>
        <w:top w:val="none" w:sz="0" w:space="0" w:color="auto"/>
        <w:left w:val="none" w:sz="0" w:space="0" w:color="auto"/>
        <w:bottom w:val="none" w:sz="0" w:space="0" w:color="auto"/>
        <w:right w:val="none" w:sz="0" w:space="0" w:color="auto"/>
      </w:divBdr>
    </w:div>
    <w:div w:id="953370582">
      <w:bodyDiv w:val="1"/>
      <w:marLeft w:val="0"/>
      <w:marRight w:val="0"/>
      <w:marTop w:val="0"/>
      <w:marBottom w:val="0"/>
      <w:divBdr>
        <w:top w:val="none" w:sz="0" w:space="0" w:color="auto"/>
        <w:left w:val="none" w:sz="0" w:space="0" w:color="auto"/>
        <w:bottom w:val="none" w:sz="0" w:space="0" w:color="auto"/>
        <w:right w:val="none" w:sz="0" w:space="0" w:color="auto"/>
      </w:divBdr>
    </w:div>
    <w:div w:id="1162962195">
      <w:bodyDiv w:val="1"/>
      <w:marLeft w:val="0"/>
      <w:marRight w:val="0"/>
      <w:marTop w:val="0"/>
      <w:marBottom w:val="0"/>
      <w:divBdr>
        <w:top w:val="none" w:sz="0" w:space="0" w:color="auto"/>
        <w:left w:val="none" w:sz="0" w:space="0" w:color="auto"/>
        <w:bottom w:val="none" w:sz="0" w:space="0" w:color="auto"/>
        <w:right w:val="none" w:sz="0" w:space="0" w:color="auto"/>
      </w:divBdr>
    </w:div>
    <w:div w:id="1272516050">
      <w:bodyDiv w:val="1"/>
      <w:marLeft w:val="0"/>
      <w:marRight w:val="0"/>
      <w:marTop w:val="0"/>
      <w:marBottom w:val="0"/>
      <w:divBdr>
        <w:top w:val="none" w:sz="0" w:space="0" w:color="auto"/>
        <w:left w:val="none" w:sz="0" w:space="0" w:color="auto"/>
        <w:bottom w:val="none" w:sz="0" w:space="0" w:color="auto"/>
        <w:right w:val="none" w:sz="0" w:space="0" w:color="auto"/>
      </w:divBdr>
    </w:div>
    <w:div w:id="1400249124">
      <w:bodyDiv w:val="1"/>
      <w:marLeft w:val="0"/>
      <w:marRight w:val="0"/>
      <w:marTop w:val="0"/>
      <w:marBottom w:val="0"/>
      <w:divBdr>
        <w:top w:val="none" w:sz="0" w:space="0" w:color="auto"/>
        <w:left w:val="none" w:sz="0" w:space="0" w:color="auto"/>
        <w:bottom w:val="none" w:sz="0" w:space="0" w:color="auto"/>
        <w:right w:val="none" w:sz="0" w:space="0" w:color="auto"/>
      </w:divBdr>
    </w:div>
    <w:div w:id="1566334838">
      <w:bodyDiv w:val="1"/>
      <w:marLeft w:val="0"/>
      <w:marRight w:val="0"/>
      <w:marTop w:val="0"/>
      <w:marBottom w:val="0"/>
      <w:divBdr>
        <w:top w:val="none" w:sz="0" w:space="0" w:color="auto"/>
        <w:left w:val="none" w:sz="0" w:space="0" w:color="auto"/>
        <w:bottom w:val="none" w:sz="0" w:space="0" w:color="auto"/>
        <w:right w:val="none" w:sz="0" w:space="0" w:color="auto"/>
      </w:divBdr>
    </w:div>
    <w:div w:id="1574700907">
      <w:bodyDiv w:val="1"/>
      <w:marLeft w:val="0"/>
      <w:marRight w:val="0"/>
      <w:marTop w:val="0"/>
      <w:marBottom w:val="0"/>
      <w:divBdr>
        <w:top w:val="none" w:sz="0" w:space="0" w:color="auto"/>
        <w:left w:val="none" w:sz="0" w:space="0" w:color="auto"/>
        <w:bottom w:val="none" w:sz="0" w:space="0" w:color="auto"/>
        <w:right w:val="none" w:sz="0" w:space="0" w:color="auto"/>
      </w:divBdr>
    </w:div>
    <w:div w:id="1901821716">
      <w:bodyDiv w:val="1"/>
      <w:marLeft w:val="0"/>
      <w:marRight w:val="0"/>
      <w:marTop w:val="0"/>
      <w:marBottom w:val="0"/>
      <w:divBdr>
        <w:top w:val="none" w:sz="0" w:space="0" w:color="auto"/>
        <w:left w:val="none" w:sz="0" w:space="0" w:color="auto"/>
        <w:bottom w:val="none" w:sz="0" w:space="0" w:color="auto"/>
        <w:right w:val="none" w:sz="0" w:space="0" w:color="auto"/>
      </w:divBdr>
    </w:div>
    <w:div w:id="20833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352;ablony%20na%20dopisy%20SPS\Dopis%20SPS_interni%20komunikace_Zapis%20z%20jednani_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AA15F-7134-4170-8CBB-59B46FEA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SPS_interni komunikace_Zapis z jednani_2.dot</Template>
  <TotalTime>28</TotalTime>
  <Pages>2</Pages>
  <Words>571</Words>
  <Characters>3281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Zúčastnění:</vt:lpstr>
    </vt:vector>
  </TitlesOfParts>
  <Company>Hewlett-Packard Company</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Zúčastnění:</dc:title>
  <dc:creator>matyasova</dc:creator>
  <cp:lastModifiedBy>Zdeněk Kotol</cp:lastModifiedBy>
  <cp:revision>3</cp:revision>
  <cp:lastPrinted>2014-03-10T14:37:00Z</cp:lastPrinted>
  <dcterms:created xsi:type="dcterms:W3CDTF">2022-05-14T06:37:00Z</dcterms:created>
  <dcterms:modified xsi:type="dcterms:W3CDTF">2022-05-14T07:04:00Z</dcterms:modified>
</cp:coreProperties>
</file>